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D14" w:rsidRDefault="00ED4D14">
      <w:pPr>
        <w:spacing w:after="0" w:line="240" w:lineRule="auto"/>
        <w:jc w:val="both"/>
        <w:rPr>
          <w:rFonts w:ascii="Arial" w:eastAsia="Arial" w:hAnsi="Arial" w:cs="Arial"/>
          <w:sz w:val="32"/>
        </w:rPr>
      </w:pPr>
    </w:p>
    <w:p w:rsidR="00ED4D14" w:rsidRDefault="00ED4D14">
      <w:pPr>
        <w:spacing w:after="0" w:line="240" w:lineRule="auto"/>
        <w:jc w:val="both"/>
        <w:rPr>
          <w:rFonts w:ascii="Arial" w:eastAsia="Arial" w:hAnsi="Arial" w:cs="Arial"/>
          <w:sz w:val="32"/>
        </w:rPr>
      </w:pPr>
    </w:p>
    <w:p w:rsidR="00ED4D14" w:rsidRDefault="00ED4D14">
      <w:pPr>
        <w:spacing w:after="0" w:line="240" w:lineRule="auto"/>
        <w:jc w:val="center"/>
        <w:rPr>
          <w:rFonts w:ascii="Arial" w:eastAsia="Arial" w:hAnsi="Arial" w:cs="Arial"/>
          <w:b/>
          <w:sz w:val="32"/>
        </w:rPr>
      </w:pPr>
    </w:p>
    <w:p w:rsidR="00ED4D14" w:rsidRDefault="00ED4D14">
      <w:pPr>
        <w:spacing w:after="0" w:line="240" w:lineRule="auto"/>
        <w:jc w:val="center"/>
        <w:rPr>
          <w:rFonts w:ascii="Arial" w:eastAsia="Arial" w:hAnsi="Arial" w:cs="Arial"/>
          <w:b/>
          <w:sz w:val="32"/>
        </w:rPr>
      </w:pPr>
    </w:p>
    <w:p w:rsidR="00ED4D14" w:rsidRDefault="00ED4D14">
      <w:pPr>
        <w:spacing w:after="0" w:line="240" w:lineRule="auto"/>
        <w:jc w:val="center"/>
        <w:rPr>
          <w:rFonts w:ascii="Arial" w:eastAsia="Arial" w:hAnsi="Arial" w:cs="Arial"/>
          <w:b/>
          <w:sz w:val="32"/>
        </w:rPr>
      </w:pPr>
    </w:p>
    <w:p w:rsidR="00ED4D14" w:rsidRDefault="00ED4D14">
      <w:pPr>
        <w:spacing w:after="0" w:line="240" w:lineRule="auto"/>
        <w:jc w:val="center"/>
        <w:rPr>
          <w:rFonts w:ascii="Arial" w:eastAsia="Arial" w:hAnsi="Arial" w:cs="Arial"/>
          <w:b/>
          <w:sz w:val="32"/>
        </w:rPr>
      </w:pPr>
    </w:p>
    <w:p w:rsidR="00ED4D14" w:rsidRDefault="00ED4D14">
      <w:pPr>
        <w:spacing w:after="0" w:line="240" w:lineRule="auto"/>
        <w:jc w:val="center"/>
        <w:rPr>
          <w:rFonts w:ascii="Calibri" w:eastAsia="Calibri" w:hAnsi="Calibri" w:cs="Calibri"/>
        </w:rPr>
      </w:pPr>
    </w:p>
    <w:p w:rsidR="00ED4D14" w:rsidRDefault="004541DE">
      <w:pPr>
        <w:spacing w:after="0" w:line="240" w:lineRule="auto"/>
        <w:jc w:val="center"/>
        <w:rPr>
          <w:rFonts w:ascii="Bookman Old Style" w:eastAsia="Bookman Old Style" w:hAnsi="Bookman Old Style" w:cs="Bookman Old Style"/>
          <w:b/>
          <w:sz w:val="32"/>
        </w:rPr>
      </w:pPr>
      <w:r>
        <w:rPr>
          <w:rFonts w:ascii="Bookman Old Style" w:eastAsia="Bookman Old Style" w:hAnsi="Bookman Old Style" w:cs="Bookman Old Style"/>
          <w:b/>
          <w:noProof/>
          <w:sz w:val="32"/>
        </w:rPr>
        <w:drawing>
          <wp:inline distT="0" distB="0" distL="0" distR="0">
            <wp:extent cx="1256404" cy="1372816"/>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ov,znak,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8311" cy="1374899"/>
                    </a:xfrm>
                    <a:prstGeom prst="rect">
                      <a:avLst/>
                    </a:prstGeom>
                  </pic:spPr>
                </pic:pic>
              </a:graphicData>
            </a:graphic>
          </wp:inline>
        </w:drawing>
      </w:r>
    </w:p>
    <w:p w:rsidR="00ED4D14" w:rsidRDefault="00ED4D14">
      <w:pPr>
        <w:spacing w:after="0" w:line="240" w:lineRule="auto"/>
        <w:jc w:val="center"/>
        <w:rPr>
          <w:rFonts w:ascii="Bookman Old Style" w:eastAsia="Bookman Old Style" w:hAnsi="Bookman Old Style" w:cs="Bookman Old Style"/>
          <w:b/>
          <w:sz w:val="32"/>
        </w:rPr>
      </w:pPr>
    </w:p>
    <w:p w:rsidR="00ED4D14" w:rsidRDefault="00ED4D14">
      <w:pPr>
        <w:spacing w:after="0" w:line="240" w:lineRule="auto"/>
        <w:jc w:val="center"/>
        <w:rPr>
          <w:rFonts w:ascii="Arial" w:eastAsia="Arial" w:hAnsi="Arial" w:cs="Arial"/>
          <w:b/>
          <w:sz w:val="32"/>
        </w:rPr>
      </w:pPr>
    </w:p>
    <w:p w:rsidR="00ED4D14" w:rsidRDefault="00ED4D14">
      <w:pPr>
        <w:spacing w:after="0" w:line="240" w:lineRule="auto"/>
        <w:jc w:val="center"/>
        <w:rPr>
          <w:rFonts w:ascii="Arial" w:eastAsia="Arial" w:hAnsi="Arial" w:cs="Arial"/>
          <w:b/>
          <w:sz w:val="32"/>
        </w:rPr>
      </w:pPr>
    </w:p>
    <w:p w:rsidR="00ED4D14" w:rsidRDefault="00ED4D14">
      <w:pPr>
        <w:spacing w:after="0" w:line="240" w:lineRule="auto"/>
        <w:jc w:val="center"/>
        <w:rPr>
          <w:rFonts w:ascii="Times New Roman" w:eastAsia="Times New Roman" w:hAnsi="Times New Roman" w:cs="Times New Roman"/>
          <w:b/>
          <w:sz w:val="24"/>
        </w:rPr>
      </w:pPr>
    </w:p>
    <w:p w:rsidR="00ED4D14" w:rsidRDefault="00ED4D14">
      <w:pPr>
        <w:spacing w:after="0" w:line="240" w:lineRule="auto"/>
        <w:jc w:val="center"/>
        <w:rPr>
          <w:rFonts w:ascii="Bookman Old Style" w:eastAsia="Bookman Old Style" w:hAnsi="Bookman Old Style" w:cs="Bookman Old Style"/>
          <w:b/>
          <w:sz w:val="32"/>
        </w:rPr>
      </w:pPr>
    </w:p>
    <w:p w:rsidR="00ED4D14" w:rsidRDefault="004541DE">
      <w:pPr>
        <w:spacing w:after="0" w:line="240" w:lineRule="auto"/>
        <w:jc w:val="center"/>
        <w:rPr>
          <w:rFonts w:ascii="Bookman Old Style" w:eastAsia="Bookman Old Style" w:hAnsi="Bookman Old Style" w:cs="Bookman Old Style"/>
          <w:b/>
          <w:sz w:val="32"/>
        </w:rPr>
      </w:pPr>
      <w:r>
        <w:rPr>
          <w:rFonts w:ascii="Bookman Old Style" w:eastAsia="Bookman Old Style" w:hAnsi="Bookman Old Style" w:cs="Bookman Old Style"/>
          <w:b/>
          <w:sz w:val="32"/>
        </w:rPr>
        <w:t>Standardy kvality sociálně-právní ochrany dětí (SPOD) dle zákona č. 359/1999 Sb., o sociálně-právní ochraně dětí, v platném znění</w:t>
      </w:r>
    </w:p>
    <w:p w:rsidR="00ED4D14" w:rsidRDefault="00ED4D14">
      <w:pPr>
        <w:spacing w:after="0" w:line="240" w:lineRule="auto"/>
        <w:jc w:val="center"/>
        <w:rPr>
          <w:rFonts w:ascii="Times New Roman" w:eastAsia="Times New Roman" w:hAnsi="Times New Roman" w:cs="Times New Roman"/>
          <w:b/>
          <w:sz w:val="24"/>
        </w:rPr>
      </w:pPr>
    </w:p>
    <w:p w:rsidR="00ED4D14" w:rsidRDefault="00ED4D14">
      <w:pPr>
        <w:spacing w:after="0" w:line="240" w:lineRule="auto"/>
        <w:jc w:val="center"/>
        <w:rPr>
          <w:rFonts w:ascii="Times New Roman" w:eastAsia="Times New Roman" w:hAnsi="Times New Roman" w:cs="Times New Roman"/>
          <w:b/>
          <w:sz w:val="24"/>
        </w:rPr>
      </w:pPr>
    </w:p>
    <w:p w:rsidR="00ED4D14" w:rsidRDefault="00ED4D14">
      <w:pPr>
        <w:spacing w:after="0" w:line="240" w:lineRule="auto"/>
        <w:jc w:val="center"/>
        <w:rPr>
          <w:rFonts w:ascii="Times New Roman" w:eastAsia="Times New Roman" w:hAnsi="Times New Roman" w:cs="Times New Roman"/>
          <w:b/>
          <w:sz w:val="24"/>
        </w:rPr>
      </w:pPr>
    </w:p>
    <w:p w:rsidR="00ED4D14" w:rsidRDefault="004541DE">
      <w:pPr>
        <w:spacing w:after="0" w:line="240" w:lineRule="auto"/>
        <w:jc w:val="center"/>
        <w:rPr>
          <w:rFonts w:ascii="Bookman Old Style" w:eastAsia="Bookman Old Style" w:hAnsi="Bookman Old Style" w:cs="Bookman Old Style"/>
          <w:b/>
          <w:sz w:val="32"/>
          <w:u w:val="single"/>
        </w:rPr>
      </w:pPr>
      <w:r>
        <w:rPr>
          <w:rFonts w:ascii="Times New Roman" w:eastAsia="Times New Roman" w:hAnsi="Times New Roman" w:cs="Times New Roman"/>
          <w:b/>
          <w:sz w:val="24"/>
          <w:u w:val="single"/>
        </w:rPr>
        <w:t xml:space="preserve"> </w:t>
      </w:r>
      <w:r>
        <w:rPr>
          <w:rFonts w:ascii="Bookman Old Style" w:eastAsia="Bookman Old Style" w:hAnsi="Bookman Old Style" w:cs="Bookman Old Style"/>
          <w:b/>
          <w:sz w:val="32"/>
          <w:u w:val="single"/>
        </w:rPr>
        <w:t>Obecní úřad Brandov -  I. typu</w:t>
      </w:r>
    </w:p>
    <w:p w:rsidR="00ED4D14" w:rsidRDefault="00ED4D14">
      <w:pPr>
        <w:spacing w:after="0" w:line="240" w:lineRule="auto"/>
        <w:jc w:val="center"/>
        <w:rPr>
          <w:rFonts w:ascii="Times New Roman" w:eastAsia="Times New Roman" w:hAnsi="Times New Roman" w:cs="Times New Roman"/>
          <w:b/>
          <w:sz w:val="24"/>
        </w:rPr>
      </w:pPr>
    </w:p>
    <w:p w:rsidR="00ED4D14" w:rsidRDefault="00ED4D14">
      <w:pPr>
        <w:spacing w:after="0" w:line="240" w:lineRule="auto"/>
        <w:rPr>
          <w:rFonts w:ascii="Bookman Old Style" w:eastAsia="Bookman Old Style" w:hAnsi="Bookman Old Style" w:cs="Bookman Old Style"/>
        </w:rPr>
      </w:pPr>
    </w:p>
    <w:p w:rsidR="00ED4D14" w:rsidRDefault="00ED4D14">
      <w:pPr>
        <w:spacing w:after="0" w:line="240" w:lineRule="auto"/>
        <w:rPr>
          <w:rFonts w:ascii="Bookman Old Style" w:eastAsia="Bookman Old Style" w:hAnsi="Bookman Old Style" w:cs="Bookman Old Style"/>
        </w:rPr>
      </w:pPr>
    </w:p>
    <w:p w:rsidR="00ED4D14" w:rsidRDefault="00ED4D14">
      <w:pPr>
        <w:spacing w:after="0" w:line="240" w:lineRule="auto"/>
        <w:rPr>
          <w:rFonts w:ascii="Bookman Old Style" w:eastAsia="Bookman Old Style" w:hAnsi="Bookman Old Style" w:cs="Bookman Old Style"/>
        </w:rPr>
      </w:pPr>
    </w:p>
    <w:p w:rsidR="00ED4D14" w:rsidRDefault="00ED4D14">
      <w:pPr>
        <w:spacing w:after="0" w:line="240" w:lineRule="auto"/>
        <w:rPr>
          <w:rFonts w:ascii="Bookman Old Style" w:eastAsia="Bookman Old Style" w:hAnsi="Bookman Old Style" w:cs="Bookman Old Style"/>
        </w:rPr>
      </w:pPr>
    </w:p>
    <w:p w:rsidR="00ED4D14" w:rsidRDefault="00ED4D14">
      <w:pPr>
        <w:spacing w:after="0" w:line="240" w:lineRule="auto"/>
        <w:rPr>
          <w:rFonts w:ascii="Bookman Old Style" w:eastAsia="Bookman Old Style" w:hAnsi="Bookman Old Style" w:cs="Bookman Old Style"/>
        </w:rPr>
      </w:pPr>
    </w:p>
    <w:p w:rsidR="00ED4D14" w:rsidRDefault="00ED4D14">
      <w:pPr>
        <w:spacing w:after="0" w:line="240" w:lineRule="auto"/>
        <w:rPr>
          <w:rFonts w:ascii="Bookman Old Style" w:eastAsia="Bookman Old Style" w:hAnsi="Bookman Old Style" w:cs="Bookman Old Style"/>
        </w:rPr>
      </w:pPr>
    </w:p>
    <w:p w:rsidR="00ED4D14" w:rsidRDefault="00ED4D14">
      <w:pPr>
        <w:spacing w:after="0" w:line="240" w:lineRule="auto"/>
        <w:rPr>
          <w:rFonts w:ascii="Bookman Old Style" w:eastAsia="Bookman Old Style" w:hAnsi="Bookman Old Style" w:cs="Bookman Old Style"/>
        </w:rPr>
      </w:pPr>
    </w:p>
    <w:p w:rsidR="00ED4D14" w:rsidRDefault="00ED4D14">
      <w:pPr>
        <w:spacing w:after="0" w:line="240" w:lineRule="auto"/>
        <w:rPr>
          <w:rFonts w:ascii="Bookman Old Style" w:eastAsia="Bookman Old Style" w:hAnsi="Bookman Old Style" w:cs="Bookman Old Style"/>
        </w:rPr>
      </w:pPr>
    </w:p>
    <w:p w:rsidR="00ED4D14" w:rsidRDefault="00ED4D14">
      <w:pPr>
        <w:spacing w:after="0" w:line="240" w:lineRule="auto"/>
        <w:rPr>
          <w:rFonts w:ascii="Bookman Old Style" w:eastAsia="Bookman Old Style" w:hAnsi="Bookman Old Style" w:cs="Bookman Old Style"/>
        </w:rPr>
      </w:pPr>
    </w:p>
    <w:p w:rsidR="00ED4D14" w:rsidRDefault="00ED4D14">
      <w:pPr>
        <w:spacing w:after="0" w:line="240" w:lineRule="auto"/>
        <w:rPr>
          <w:rFonts w:ascii="Bookman Old Style" w:eastAsia="Bookman Old Style" w:hAnsi="Bookman Old Style" w:cs="Bookman Old Style"/>
        </w:rPr>
      </w:pPr>
    </w:p>
    <w:p w:rsidR="00ED4D14" w:rsidRDefault="00ED4D14">
      <w:pPr>
        <w:spacing w:after="0" w:line="240" w:lineRule="auto"/>
        <w:rPr>
          <w:rFonts w:ascii="Bookman Old Style" w:eastAsia="Bookman Old Style" w:hAnsi="Bookman Old Style" w:cs="Bookman Old Style"/>
        </w:rPr>
      </w:pPr>
    </w:p>
    <w:p w:rsidR="00ED4D14" w:rsidRDefault="00ED4D14">
      <w:pPr>
        <w:spacing w:after="0" w:line="240" w:lineRule="auto"/>
        <w:rPr>
          <w:rFonts w:ascii="Bookman Old Style" w:eastAsia="Bookman Old Style" w:hAnsi="Bookman Old Style" w:cs="Bookman Old Style"/>
        </w:rPr>
      </w:pPr>
    </w:p>
    <w:p w:rsidR="00ED4D14" w:rsidRDefault="004541DE">
      <w:pPr>
        <w:spacing w:after="0" w:line="240" w:lineRule="auto"/>
        <w:rPr>
          <w:rFonts w:ascii="Bookman Old Style" w:eastAsia="Bookman Old Style" w:hAnsi="Bookman Old Style" w:cs="Bookman Old Style"/>
          <w:sz w:val="24"/>
        </w:rPr>
      </w:pPr>
      <w:proofErr w:type="gramStart"/>
      <w:r>
        <w:rPr>
          <w:rFonts w:ascii="Bookman Old Style" w:eastAsia="Bookman Old Style" w:hAnsi="Bookman Old Style" w:cs="Bookman Old Style"/>
          <w:sz w:val="24"/>
        </w:rPr>
        <w:t xml:space="preserve">Obec : </w:t>
      </w:r>
      <w:r w:rsidRPr="004541DE">
        <w:rPr>
          <w:rFonts w:ascii="Bookman Old Style" w:eastAsia="Bookman Old Style" w:hAnsi="Bookman Old Style" w:cs="Bookman Old Style"/>
          <w:b/>
          <w:sz w:val="24"/>
        </w:rPr>
        <w:t>Brandov</w:t>
      </w:r>
      <w:proofErr w:type="gramEnd"/>
    </w:p>
    <w:p w:rsidR="00ED4D14" w:rsidRDefault="004541DE">
      <w:pPr>
        <w:spacing w:after="0" w:line="240" w:lineRule="auto"/>
        <w:rPr>
          <w:rFonts w:ascii="Bookman Old Style" w:eastAsia="Bookman Old Style" w:hAnsi="Bookman Old Style" w:cs="Bookman Old Style"/>
          <w:b/>
          <w:sz w:val="24"/>
        </w:rPr>
      </w:pPr>
      <w:proofErr w:type="gramStart"/>
      <w:r>
        <w:rPr>
          <w:rFonts w:ascii="Bookman Old Style" w:eastAsia="Bookman Old Style" w:hAnsi="Bookman Old Style" w:cs="Bookman Old Style"/>
          <w:sz w:val="24"/>
        </w:rPr>
        <w:t xml:space="preserve">Adresa : </w:t>
      </w:r>
      <w:r>
        <w:rPr>
          <w:rFonts w:ascii="Bookman Old Style" w:eastAsia="Bookman Old Style" w:hAnsi="Bookman Old Style" w:cs="Bookman Old Style"/>
          <w:b/>
          <w:sz w:val="24"/>
        </w:rPr>
        <w:t>Brandov</w:t>
      </w:r>
      <w:proofErr w:type="gramEnd"/>
      <w:r>
        <w:rPr>
          <w:rFonts w:ascii="Bookman Old Style" w:eastAsia="Bookman Old Style" w:hAnsi="Bookman Old Style" w:cs="Bookman Old Style"/>
          <w:b/>
          <w:sz w:val="24"/>
        </w:rPr>
        <w:t xml:space="preserve">, Rudé armády 251, 435 47 </w:t>
      </w:r>
    </w:p>
    <w:p w:rsidR="00ED4D14" w:rsidRDefault="004541DE">
      <w:pPr>
        <w:spacing w:after="0" w:line="240" w:lineRule="auto"/>
        <w:rPr>
          <w:rFonts w:ascii="Bookman Old Style" w:eastAsia="Bookman Old Style" w:hAnsi="Bookman Old Style" w:cs="Bookman Old Style"/>
          <w:b/>
          <w:sz w:val="24"/>
        </w:rPr>
      </w:pPr>
      <w:r>
        <w:rPr>
          <w:rFonts w:ascii="Bookman Old Style" w:eastAsia="Bookman Old Style" w:hAnsi="Bookman Old Style" w:cs="Bookman Old Style"/>
          <w:sz w:val="24"/>
        </w:rPr>
        <w:t xml:space="preserve">IČ : </w:t>
      </w:r>
      <w:r>
        <w:rPr>
          <w:rFonts w:ascii="Bookman Old Style" w:eastAsia="Bookman Old Style" w:hAnsi="Bookman Old Style" w:cs="Bookman Old Style"/>
          <w:b/>
          <w:sz w:val="24"/>
        </w:rPr>
        <w:t>00265837</w:t>
      </w:r>
    </w:p>
    <w:p w:rsidR="00ED4D14" w:rsidRDefault="004541DE">
      <w:pPr>
        <w:spacing w:after="0" w:line="240" w:lineRule="auto"/>
        <w:rPr>
          <w:rFonts w:ascii="Bookman Old Style" w:eastAsia="Bookman Old Style" w:hAnsi="Bookman Old Style" w:cs="Bookman Old Style"/>
          <w:sz w:val="24"/>
        </w:rPr>
      </w:pPr>
      <w:r>
        <w:rPr>
          <w:rFonts w:ascii="Bookman Old Style" w:eastAsia="Bookman Old Style" w:hAnsi="Bookman Old Style" w:cs="Bookman Old Style"/>
          <w:sz w:val="24"/>
        </w:rPr>
        <w:t xml:space="preserve">Směrnici zpracoval: </w:t>
      </w:r>
      <w:r>
        <w:rPr>
          <w:rFonts w:ascii="Bookman Old Style" w:eastAsia="Bookman Old Style" w:hAnsi="Bookman Old Style" w:cs="Bookman Old Style"/>
          <w:b/>
          <w:sz w:val="24"/>
        </w:rPr>
        <w:t xml:space="preserve">Jiří </w:t>
      </w:r>
      <w:proofErr w:type="spellStart"/>
      <w:r>
        <w:rPr>
          <w:rFonts w:ascii="Bookman Old Style" w:eastAsia="Bookman Old Style" w:hAnsi="Bookman Old Style" w:cs="Bookman Old Style"/>
          <w:b/>
          <w:sz w:val="24"/>
        </w:rPr>
        <w:t>Mooz</w:t>
      </w:r>
      <w:proofErr w:type="spellEnd"/>
      <w:r>
        <w:rPr>
          <w:rFonts w:ascii="Bookman Old Style" w:eastAsia="Bookman Old Style" w:hAnsi="Bookman Old Style" w:cs="Bookman Old Style"/>
          <w:sz w:val="24"/>
        </w:rPr>
        <w:t xml:space="preserve"> </w:t>
      </w:r>
    </w:p>
    <w:p w:rsidR="00ED4D14" w:rsidRDefault="004541DE">
      <w:pPr>
        <w:spacing w:after="0" w:line="240" w:lineRule="auto"/>
        <w:rPr>
          <w:rFonts w:ascii="Bookman Old Style" w:eastAsia="Bookman Old Style" w:hAnsi="Bookman Old Style" w:cs="Bookman Old Style"/>
          <w:sz w:val="24"/>
        </w:rPr>
      </w:pPr>
      <w:r>
        <w:rPr>
          <w:rFonts w:ascii="Bookman Old Style" w:eastAsia="Bookman Old Style" w:hAnsi="Bookman Old Style" w:cs="Bookman Old Style"/>
          <w:sz w:val="24"/>
        </w:rPr>
        <w:t xml:space="preserve">Směrnici schválil:   </w:t>
      </w:r>
      <w:r>
        <w:rPr>
          <w:rFonts w:ascii="Bookman Old Style" w:eastAsia="Bookman Old Style" w:hAnsi="Bookman Old Style" w:cs="Bookman Old Style"/>
          <w:b/>
          <w:sz w:val="24"/>
        </w:rPr>
        <w:t xml:space="preserve"> Jiří </w:t>
      </w:r>
      <w:proofErr w:type="spellStart"/>
      <w:r>
        <w:rPr>
          <w:rFonts w:ascii="Bookman Old Style" w:eastAsia="Bookman Old Style" w:hAnsi="Bookman Old Style" w:cs="Bookman Old Style"/>
          <w:b/>
          <w:sz w:val="24"/>
        </w:rPr>
        <w:t>Mooz</w:t>
      </w:r>
      <w:proofErr w:type="spellEnd"/>
    </w:p>
    <w:p w:rsidR="000C6241" w:rsidRDefault="000C6241">
      <w:pPr>
        <w:spacing w:after="0" w:line="240" w:lineRule="auto"/>
        <w:rPr>
          <w:rFonts w:ascii="Bookman Old Style" w:eastAsia="Bookman Old Style" w:hAnsi="Bookman Old Style" w:cs="Bookman Old Style"/>
          <w:sz w:val="24"/>
        </w:rPr>
      </w:pPr>
    </w:p>
    <w:p w:rsidR="00ED4D14" w:rsidRDefault="004541DE">
      <w:pPr>
        <w:spacing w:after="0" w:line="240" w:lineRule="auto"/>
        <w:rPr>
          <w:rFonts w:ascii="Bookman Old Style" w:eastAsia="Bookman Old Style" w:hAnsi="Bookman Old Style" w:cs="Bookman Old Style"/>
          <w:b/>
          <w:sz w:val="24"/>
        </w:rPr>
      </w:pPr>
      <w:r>
        <w:rPr>
          <w:rFonts w:ascii="Bookman Old Style" w:eastAsia="Bookman Old Style" w:hAnsi="Bookman Old Style" w:cs="Bookman Old Style"/>
          <w:sz w:val="24"/>
        </w:rPr>
        <w:lastRenderedPageBreak/>
        <w:t xml:space="preserve">Datum zpracování: </w:t>
      </w:r>
      <w:r>
        <w:rPr>
          <w:rFonts w:ascii="Bookman Old Style" w:eastAsia="Bookman Old Style" w:hAnsi="Bookman Old Style" w:cs="Bookman Old Style"/>
          <w:b/>
          <w:sz w:val="24"/>
        </w:rPr>
        <w:t>prosinec 2014</w:t>
      </w:r>
    </w:p>
    <w:p w:rsidR="000C6241" w:rsidRDefault="000C6241">
      <w:pPr>
        <w:spacing w:after="0" w:line="240" w:lineRule="auto"/>
        <w:rPr>
          <w:rFonts w:ascii="Bookman Old Style" w:eastAsia="Bookman Old Style" w:hAnsi="Bookman Old Style" w:cs="Bookman Old Style"/>
          <w:sz w:val="24"/>
        </w:rPr>
      </w:pPr>
    </w:p>
    <w:p w:rsidR="00ED4D14" w:rsidRDefault="004541DE">
      <w:pPr>
        <w:spacing w:after="0" w:line="240" w:lineRule="auto"/>
        <w:rPr>
          <w:rFonts w:ascii="Bookman Old Style" w:eastAsia="Bookman Old Style" w:hAnsi="Bookman Old Style" w:cs="Bookman Old Style"/>
          <w:b/>
          <w:sz w:val="24"/>
        </w:rPr>
      </w:pPr>
      <w:r>
        <w:rPr>
          <w:rFonts w:ascii="Bookman Old Style" w:eastAsia="Bookman Old Style" w:hAnsi="Bookman Old Style" w:cs="Bookman Old Style"/>
          <w:sz w:val="24"/>
        </w:rPr>
        <w:t xml:space="preserve">Směrnice nabývá účinnosti:  </w:t>
      </w:r>
      <w:proofErr w:type="gramStart"/>
      <w:r>
        <w:rPr>
          <w:rFonts w:ascii="Bookman Old Style" w:eastAsia="Bookman Old Style" w:hAnsi="Bookman Old Style" w:cs="Bookman Old Style"/>
          <w:b/>
          <w:sz w:val="24"/>
        </w:rPr>
        <w:t>01.01.2015</w:t>
      </w:r>
      <w:proofErr w:type="gramEnd"/>
    </w:p>
    <w:p w:rsidR="000C6241" w:rsidRPr="000C6241" w:rsidRDefault="000C6241">
      <w:pPr>
        <w:spacing w:after="0" w:line="240" w:lineRule="auto"/>
        <w:rPr>
          <w:rFonts w:ascii="Bookman Old Style" w:eastAsia="Bookman Old Style" w:hAnsi="Bookman Old Style" w:cs="Bookman Old Style"/>
        </w:rPr>
      </w:pPr>
      <w:r w:rsidRPr="000C6241">
        <w:rPr>
          <w:rFonts w:ascii="Bookman Old Style" w:eastAsia="Bookman Old Style" w:hAnsi="Bookman Old Style" w:cs="Bookman Old Style"/>
        </w:rPr>
        <w:t xml:space="preserve">Schváleno zastupitelstvem obec Brandov dne 15.12.2014, usnesení </w:t>
      </w:r>
      <w:proofErr w:type="gramStart"/>
      <w:r w:rsidRPr="000C6241">
        <w:rPr>
          <w:rFonts w:ascii="Bookman Old Style" w:eastAsia="Bookman Old Style" w:hAnsi="Bookman Old Style" w:cs="Bookman Old Style"/>
        </w:rPr>
        <w:t>č.1, bod</w:t>
      </w:r>
      <w:proofErr w:type="gramEnd"/>
      <w:r w:rsidRPr="000C6241">
        <w:rPr>
          <w:rFonts w:ascii="Bookman Old Style" w:eastAsia="Bookman Old Style" w:hAnsi="Bookman Old Style" w:cs="Bookman Old Style"/>
        </w:rPr>
        <w:t xml:space="preserve"> 34</w:t>
      </w:r>
    </w:p>
    <w:p w:rsidR="00ED4D14" w:rsidRPr="000C6241" w:rsidRDefault="00ED4D14">
      <w:pPr>
        <w:spacing w:after="0" w:line="240" w:lineRule="auto"/>
        <w:jc w:val="both"/>
        <w:rPr>
          <w:rFonts w:ascii="Times New Roman" w:eastAsia="Times New Roman" w:hAnsi="Times New Roman" w:cs="Times New Roman"/>
        </w:rPr>
      </w:pP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Obecní úřad Brandov je v souladu s ustanovením § 4 zákona č. 359/1999 Sb., o sociálně-právní ochraně dětí, v platném znění, (dále jen zákon o SPOD) orgánem sociálně-právní ochrany. Výkon sociálně-právní ochrany dětí v plném rozsahu zajišťuje obecní úřad obce s rozšířenou působností – Městský úřad Litvínov.</w:t>
      </w:r>
    </w:p>
    <w:p w:rsidR="00ED4D14" w:rsidRDefault="00ED4D14">
      <w:pPr>
        <w:spacing w:after="0" w:line="240" w:lineRule="auto"/>
        <w:jc w:val="both"/>
        <w:rPr>
          <w:rFonts w:ascii="Bookman Old Style" w:eastAsia="Bookman Old Style" w:hAnsi="Bookman Old Style" w:cs="Bookman Old Style"/>
        </w:rPr>
      </w:pP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Obecní úřad je v souladu se zákonem o </w:t>
      </w:r>
      <w:proofErr w:type="gramStart"/>
      <w:r>
        <w:rPr>
          <w:rFonts w:ascii="Bookman Old Style" w:eastAsia="Bookman Old Style" w:hAnsi="Bookman Old Style" w:cs="Bookman Old Style"/>
        </w:rPr>
        <w:t>SPOD</w:t>
      </w:r>
      <w:proofErr w:type="gramEnd"/>
      <w:r>
        <w:rPr>
          <w:rFonts w:ascii="Bookman Old Style" w:eastAsia="Bookman Old Style" w:hAnsi="Bookman Old Style" w:cs="Bookman Old Style"/>
        </w:rPr>
        <w:t>:</w:t>
      </w:r>
    </w:p>
    <w:p w:rsidR="00ED4D14" w:rsidRDefault="00ED4D14">
      <w:pPr>
        <w:spacing w:after="0" w:line="240" w:lineRule="auto"/>
        <w:jc w:val="both"/>
        <w:rPr>
          <w:rFonts w:ascii="Bookman Old Style" w:eastAsia="Bookman Old Style" w:hAnsi="Bookman Old Style" w:cs="Bookman Old Style"/>
        </w:rPr>
      </w:pPr>
    </w:p>
    <w:p w:rsidR="00ED4D14" w:rsidRDefault="004541DE">
      <w:pPr>
        <w:numPr>
          <w:ilvl w:val="0"/>
          <w:numId w:val="1"/>
        </w:numPr>
        <w:spacing w:after="60"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rPr>
        <w:t>podle § 10 odst. 1 písm. a) povinen vyhledávat děti uvedené v § 6 zákona (děti ohrožené, na něž se vztahuje sociálně právní ochrana) - tzv. vyhledávat ohrožené děti;</w:t>
      </w:r>
    </w:p>
    <w:p w:rsidR="00ED4D14" w:rsidRDefault="004541DE">
      <w:pPr>
        <w:numPr>
          <w:ilvl w:val="0"/>
          <w:numId w:val="1"/>
        </w:numPr>
        <w:spacing w:after="60" w:line="240" w:lineRule="auto"/>
        <w:ind w:left="714" w:hanging="357"/>
        <w:jc w:val="both"/>
        <w:rPr>
          <w:rFonts w:ascii="Bookman Old Style" w:eastAsia="Bookman Old Style" w:hAnsi="Bookman Old Style" w:cs="Bookman Old Style"/>
        </w:rPr>
      </w:pPr>
      <w:r>
        <w:rPr>
          <w:rFonts w:ascii="Bookman Old Style" w:eastAsia="Bookman Old Style" w:hAnsi="Bookman Old Style" w:cs="Bookman Old Style"/>
        </w:rPr>
        <w:t>podle § 10 odst. 1 písm. b) povinen působit na rodiče, aby plnili povinnosti vyplývající z rodičovské odpovědnosti;</w:t>
      </w:r>
    </w:p>
    <w:p w:rsidR="00ED4D14" w:rsidRDefault="004541DE">
      <w:pPr>
        <w:numPr>
          <w:ilvl w:val="0"/>
          <w:numId w:val="1"/>
        </w:numPr>
        <w:spacing w:after="60"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rPr>
        <w:t>podle § 10 odst. 1 písm. c) povinen projednat s rodiči odstranění nedostatků ve výchově dítěte;</w:t>
      </w:r>
    </w:p>
    <w:p w:rsidR="00ED4D14" w:rsidRDefault="004541DE">
      <w:pPr>
        <w:numPr>
          <w:ilvl w:val="0"/>
          <w:numId w:val="1"/>
        </w:numPr>
        <w:spacing w:after="60"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rPr>
        <w:t>podle § 10 odst. 1 písm. d) povinen projednat s dítětem nedostatky v jeho chování;</w:t>
      </w:r>
    </w:p>
    <w:p w:rsidR="00ED4D14" w:rsidRDefault="004541DE">
      <w:pPr>
        <w:numPr>
          <w:ilvl w:val="0"/>
          <w:numId w:val="1"/>
        </w:numPr>
        <w:spacing w:after="60"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rPr>
        <w:t>podle § 10 odst. 1 písm. e) povinen sledovat, zda je na základě kontrolních oprávnění zamezováno v přístupu dětí do prostředí, které je z hlediska jejich vývoje a výchovy ohrožující;</w:t>
      </w:r>
    </w:p>
    <w:p w:rsidR="00ED4D14" w:rsidRDefault="004541DE">
      <w:pPr>
        <w:numPr>
          <w:ilvl w:val="0"/>
          <w:numId w:val="1"/>
        </w:numPr>
        <w:spacing w:after="60" w:line="240" w:lineRule="auto"/>
        <w:ind w:left="720" w:hanging="357"/>
        <w:jc w:val="both"/>
        <w:rPr>
          <w:rFonts w:ascii="Bookman Old Style" w:eastAsia="Bookman Old Style" w:hAnsi="Bookman Old Style" w:cs="Bookman Old Style"/>
        </w:rPr>
      </w:pPr>
      <w:r>
        <w:rPr>
          <w:rFonts w:ascii="Bookman Old Style" w:eastAsia="Bookman Old Style" w:hAnsi="Bookman Old Style" w:cs="Bookman Old Style"/>
        </w:rPr>
        <w:t>podle § 10 odst. 1 písm. f) povinen poskytnout nebo zprostředkovat rodičům na jejich žádost poradenství při uplatňování nároků dítěte podle zvláštních právních předpisů;</w:t>
      </w:r>
    </w:p>
    <w:p w:rsidR="00ED4D14" w:rsidRDefault="004541DE">
      <w:pPr>
        <w:numPr>
          <w:ilvl w:val="0"/>
          <w:numId w:val="1"/>
        </w:numPr>
        <w:spacing w:after="60" w:line="240" w:lineRule="auto"/>
        <w:ind w:left="720" w:hanging="357"/>
        <w:jc w:val="both"/>
        <w:rPr>
          <w:rFonts w:ascii="Bookman Old Style" w:eastAsia="Bookman Old Style" w:hAnsi="Bookman Old Style" w:cs="Bookman Old Style"/>
        </w:rPr>
      </w:pPr>
      <w:r>
        <w:rPr>
          <w:rFonts w:ascii="Bookman Old Style" w:eastAsia="Bookman Old Style" w:hAnsi="Bookman Old Style" w:cs="Bookman Old Style"/>
        </w:rPr>
        <w:t>podle § 10 odst. 1 písm. g) povinen oznámit obecnímu úřadu obce s rozšířenou působností skutečnosti, které nasvědčují tomu, že jde o děti uvedené v § 6 zákona;</w:t>
      </w:r>
    </w:p>
    <w:p w:rsidR="00ED4D14" w:rsidRDefault="004541DE">
      <w:pPr>
        <w:numPr>
          <w:ilvl w:val="0"/>
          <w:numId w:val="1"/>
        </w:numPr>
        <w:spacing w:after="60" w:line="240" w:lineRule="auto"/>
        <w:ind w:left="720" w:hanging="357"/>
        <w:jc w:val="both"/>
        <w:rPr>
          <w:rFonts w:ascii="Bookman Old Style" w:eastAsia="Bookman Old Style" w:hAnsi="Bookman Old Style" w:cs="Bookman Old Style"/>
        </w:rPr>
      </w:pPr>
      <w:r>
        <w:rPr>
          <w:rFonts w:ascii="Bookman Old Style" w:eastAsia="Bookman Old Style" w:hAnsi="Bookman Old Style" w:cs="Bookman Old Style"/>
        </w:rPr>
        <w:t>podle § 13 odst. 3 obecní úřad s rozšířenou působností může požádat příslušný obecní úřad, aby sledoval, zda jsou dodržována výchovná opatření, o nichž rozhodl;</w:t>
      </w:r>
    </w:p>
    <w:p w:rsidR="00ED4D14" w:rsidRDefault="004541DE">
      <w:pPr>
        <w:numPr>
          <w:ilvl w:val="0"/>
          <w:numId w:val="1"/>
        </w:numPr>
        <w:spacing w:after="60" w:line="240" w:lineRule="auto"/>
        <w:ind w:left="708" w:hanging="357"/>
        <w:jc w:val="both"/>
        <w:rPr>
          <w:rFonts w:ascii="Bookman Old Style" w:eastAsia="Bookman Old Style" w:hAnsi="Bookman Old Style" w:cs="Bookman Old Style"/>
        </w:rPr>
      </w:pPr>
      <w:r>
        <w:rPr>
          <w:rFonts w:ascii="Bookman Old Style" w:eastAsia="Bookman Old Style" w:hAnsi="Bookman Old Style" w:cs="Bookman Old Style"/>
        </w:rPr>
        <w:t>podle § 15 odst. 1 – ocitne-li se dítě bez péče přiměřené jeho věku, zejména v důsledku úmrtí rodičů nebo jejich hospitalizace, je obecní úřad povinen</w:t>
      </w:r>
      <w:r>
        <w:rPr>
          <w:rFonts w:ascii="Bookman Old Style" w:eastAsia="Bookman Old Style" w:hAnsi="Bookman Old Style" w:cs="Bookman Old Style"/>
          <w:b/>
        </w:rPr>
        <w:t xml:space="preserve"> </w:t>
      </w:r>
      <w:r>
        <w:rPr>
          <w:rFonts w:ascii="Bookman Old Style" w:eastAsia="Bookman Old Style" w:hAnsi="Bookman Old Style" w:cs="Bookman Old Style"/>
        </w:rPr>
        <w:t>zajistit takovému dítěti neodkladnou péči; při zajištění této péče zpravidla dá přednost příbuznému dítěte. O uvedeném opatření neprodleně uvědomí obecní úřad obce s rozšířenou působností;</w:t>
      </w:r>
    </w:p>
    <w:p w:rsidR="00ED4D14" w:rsidRDefault="004541DE">
      <w:pPr>
        <w:numPr>
          <w:ilvl w:val="0"/>
          <w:numId w:val="1"/>
        </w:numPr>
        <w:spacing w:after="0" w:line="240" w:lineRule="auto"/>
        <w:ind w:left="708" w:hanging="360"/>
        <w:jc w:val="both"/>
        <w:rPr>
          <w:rFonts w:ascii="Bookman Old Style" w:eastAsia="Bookman Old Style" w:hAnsi="Bookman Old Style" w:cs="Bookman Old Style"/>
        </w:rPr>
      </w:pPr>
      <w:r>
        <w:rPr>
          <w:rFonts w:ascii="Bookman Old Style" w:eastAsia="Bookman Old Style" w:hAnsi="Bookman Old Style" w:cs="Bookman Old Style"/>
        </w:rPr>
        <w:t>podle § 32 odst. 1</w:t>
      </w:r>
    </w:p>
    <w:p w:rsidR="00ED4D14" w:rsidRDefault="004541DE">
      <w:pPr>
        <w:spacing w:after="0" w:line="240" w:lineRule="auto"/>
        <w:ind w:left="708"/>
        <w:jc w:val="both"/>
        <w:rPr>
          <w:rFonts w:ascii="Bookman Old Style" w:eastAsia="Bookman Old Style" w:hAnsi="Bookman Old Style" w:cs="Bookman Old Style"/>
        </w:rPr>
      </w:pPr>
      <w:r>
        <w:rPr>
          <w:rFonts w:ascii="Bookman Old Style" w:eastAsia="Bookman Old Style" w:hAnsi="Bookman Old Style" w:cs="Bookman Old Style"/>
        </w:rPr>
        <w:t>a) zaměřuje svoji pozornost na využívání volného času těchto dětí,</w:t>
      </w:r>
    </w:p>
    <w:p w:rsidR="00ED4D14" w:rsidRDefault="004541DE">
      <w:pPr>
        <w:spacing w:after="0" w:line="240" w:lineRule="auto"/>
        <w:ind w:left="708"/>
        <w:jc w:val="both"/>
        <w:rPr>
          <w:rFonts w:ascii="Bookman Old Style" w:eastAsia="Bookman Old Style" w:hAnsi="Bookman Old Style" w:cs="Bookman Old Style"/>
        </w:rPr>
      </w:pPr>
      <w:r>
        <w:rPr>
          <w:rFonts w:ascii="Bookman Old Style" w:eastAsia="Bookman Old Style" w:hAnsi="Bookman Old Style" w:cs="Bookman Old Style"/>
        </w:rPr>
        <w:t>b) zaměřuje svoji pozornost na děti vyhledávající styky s fyzickými osobami nebo skupinami těchto osob požívajícími alkoholické nápoje nebo návykové látky nebo páchajícími trestnou činnost,</w:t>
      </w:r>
    </w:p>
    <w:p w:rsidR="00ED4D14" w:rsidRDefault="004541DE">
      <w:pPr>
        <w:spacing w:after="0" w:line="240" w:lineRule="auto"/>
        <w:ind w:firstLine="708"/>
        <w:jc w:val="both"/>
        <w:rPr>
          <w:rFonts w:ascii="Bookman Old Style" w:eastAsia="Bookman Old Style" w:hAnsi="Bookman Old Style" w:cs="Bookman Old Style"/>
        </w:rPr>
      </w:pPr>
      <w:r>
        <w:rPr>
          <w:rFonts w:ascii="Bookman Old Style" w:eastAsia="Bookman Old Style" w:hAnsi="Bookman Old Style" w:cs="Bookman Old Style"/>
        </w:rPr>
        <w:t>c) sleduje u dětí projevy nesnášenlivosti a násilí,</w:t>
      </w:r>
    </w:p>
    <w:p w:rsidR="00ED4D14" w:rsidRDefault="004541DE">
      <w:pPr>
        <w:spacing w:after="0" w:line="240" w:lineRule="auto"/>
        <w:ind w:left="708"/>
        <w:jc w:val="both"/>
        <w:rPr>
          <w:rFonts w:ascii="Bookman Old Style" w:eastAsia="Bookman Old Style" w:hAnsi="Bookman Old Style" w:cs="Bookman Old Style"/>
        </w:rPr>
      </w:pPr>
      <w:r>
        <w:rPr>
          <w:rFonts w:ascii="Bookman Old Style" w:eastAsia="Bookman Old Style" w:hAnsi="Bookman Old Style" w:cs="Bookman Old Style"/>
        </w:rPr>
        <w:t>d) věnuje pozornost dětem z rodin s nízkou sociální úrovní,</w:t>
      </w:r>
    </w:p>
    <w:p w:rsidR="00ED4D14" w:rsidRDefault="004541DE">
      <w:pPr>
        <w:spacing w:after="0" w:line="240" w:lineRule="auto"/>
        <w:ind w:left="708"/>
        <w:jc w:val="both"/>
        <w:rPr>
          <w:rFonts w:ascii="Bookman Old Style" w:eastAsia="Bookman Old Style" w:hAnsi="Bookman Old Style" w:cs="Bookman Old Style"/>
        </w:rPr>
      </w:pPr>
      <w:r>
        <w:rPr>
          <w:rFonts w:ascii="Bookman Old Style" w:eastAsia="Bookman Old Style" w:hAnsi="Bookman Old Style" w:cs="Bookman Old Style"/>
        </w:rPr>
        <w:t>e) zabraňuje pronikání nepříznivých sociálních a výchovných vlivů mezi ostatní skupiny dětí,</w:t>
      </w:r>
    </w:p>
    <w:p w:rsidR="00ED4D14" w:rsidRDefault="004541DE">
      <w:pPr>
        <w:spacing w:after="0" w:line="240" w:lineRule="auto"/>
        <w:ind w:left="708"/>
        <w:jc w:val="both"/>
        <w:rPr>
          <w:rFonts w:ascii="Bookman Old Style" w:eastAsia="Bookman Old Style" w:hAnsi="Bookman Old Style" w:cs="Bookman Old Style"/>
        </w:rPr>
      </w:pPr>
      <w:r>
        <w:rPr>
          <w:rFonts w:ascii="Bookman Old Style" w:eastAsia="Bookman Old Style" w:hAnsi="Bookman Old Style" w:cs="Bookman Old Style"/>
        </w:rPr>
        <w:t>f) nabízí dětem programy pro využití volného času se zřetelem k zájmům dětí a jejich možnostem,</w:t>
      </w:r>
    </w:p>
    <w:p w:rsidR="00ED4D14" w:rsidRDefault="004541DE">
      <w:pPr>
        <w:spacing w:after="60" w:line="240" w:lineRule="auto"/>
        <w:ind w:left="708"/>
        <w:jc w:val="both"/>
        <w:rPr>
          <w:rFonts w:ascii="Bookman Old Style" w:eastAsia="Bookman Old Style" w:hAnsi="Bookman Old Style" w:cs="Bookman Old Style"/>
        </w:rPr>
      </w:pPr>
      <w:r>
        <w:rPr>
          <w:rFonts w:ascii="Bookman Old Style" w:eastAsia="Bookman Old Style" w:hAnsi="Bookman Old Style" w:cs="Bookman Old Style"/>
        </w:rPr>
        <w:t>g) spolupracuje se školami, pověřenými osobami, zájmovými sdruženími a dalšími subjekty.</w:t>
      </w:r>
    </w:p>
    <w:p w:rsidR="00ED4D14" w:rsidRDefault="004541DE">
      <w:pPr>
        <w:numPr>
          <w:ilvl w:val="0"/>
          <w:numId w:val="2"/>
        </w:numPr>
        <w:spacing w:after="60" w:line="240" w:lineRule="auto"/>
        <w:ind w:left="709" w:hanging="283"/>
        <w:jc w:val="both"/>
        <w:rPr>
          <w:rFonts w:ascii="Bookman Old Style" w:eastAsia="Bookman Old Style" w:hAnsi="Bookman Old Style" w:cs="Bookman Old Style"/>
        </w:rPr>
      </w:pPr>
      <w:r>
        <w:rPr>
          <w:rFonts w:ascii="Bookman Old Style" w:eastAsia="Bookman Old Style" w:hAnsi="Bookman Old Style" w:cs="Bookman Old Style"/>
        </w:rPr>
        <w:lastRenderedPageBreak/>
        <w:t>podle § 37 odst. 1 povinen učinit opatření k ochraně života a zdraví a zajistit uspokojování základních potřeb v nejnutnějším rozsahu včetně zdravotních služeb dítěti uvedenému v § 2 odst. 3 zákona (dítětem je ale v tomto případě cizinec), ocitlo-li se takové dítě bez jakékoliv péče nebo jsou-li jeho život nebo příznivý vývoj vážně ohroženy nebo narušeny. O opatřeních neprodleně informuje obecní úřad obce s rozšířenou působností;</w:t>
      </w:r>
    </w:p>
    <w:p w:rsidR="00ED4D14" w:rsidRDefault="004541DE">
      <w:pPr>
        <w:numPr>
          <w:ilvl w:val="0"/>
          <w:numId w:val="2"/>
        </w:numPr>
        <w:spacing w:after="60" w:line="240" w:lineRule="auto"/>
        <w:ind w:left="714" w:hanging="357"/>
        <w:jc w:val="both"/>
        <w:rPr>
          <w:rFonts w:ascii="Bookman Old Style" w:eastAsia="Bookman Old Style" w:hAnsi="Bookman Old Style" w:cs="Bookman Old Style"/>
        </w:rPr>
      </w:pPr>
      <w:r>
        <w:rPr>
          <w:rFonts w:ascii="Bookman Old Style" w:eastAsia="Bookman Old Style" w:hAnsi="Bookman Old Style" w:cs="Bookman Old Style"/>
        </w:rPr>
        <w:t>podle § 51 odst. 3 písm. a) obecní úřad na vyžádání podává zprávy o poměrech dítěte, u něhož soud rozhodl o výchovném opatření;</w:t>
      </w:r>
    </w:p>
    <w:p w:rsidR="00ED4D14" w:rsidRDefault="004541DE">
      <w:pPr>
        <w:numPr>
          <w:ilvl w:val="0"/>
          <w:numId w:val="2"/>
        </w:numPr>
        <w:spacing w:after="60" w:line="240" w:lineRule="auto"/>
        <w:ind w:left="714" w:hanging="357"/>
        <w:jc w:val="both"/>
        <w:rPr>
          <w:rFonts w:ascii="Bookman Old Style" w:eastAsia="Bookman Old Style" w:hAnsi="Bookman Old Style" w:cs="Bookman Old Style"/>
        </w:rPr>
      </w:pPr>
      <w:r>
        <w:rPr>
          <w:rFonts w:ascii="Bookman Old Style" w:eastAsia="Bookman Old Style" w:hAnsi="Bookman Old Style" w:cs="Bookman Old Style"/>
        </w:rPr>
        <w:t>podle § 51 odst. 3 písm. b) doporučuje soudu osobu vhodnou stát se poručníkem a toto své doporučení oznamuje obecnímu úřadu obce s rozšířenou působností;</w:t>
      </w:r>
    </w:p>
    <w:p w:rsidR="00ED4D14" w:rsidRDefault="004541DE">
      <w:pPr>
        <w:numPr>
          <w:ilvl w:val="0"/>
          <w:numId w:val="2"/>
        </w:numPr>
        <w:spacing w:after="60" w:line="240" w:lineRule="auto"/>
        <w:ind w:left="714" w:hanging="357"/>
        <w:jc w:val="both"/>
        <w:rPr>
          <w:rFonts w:ascii="Bookman Old Style" w:eastAsia="Bookman Old Style" w:hAnsi="Bookman Old Style" w:cs="Bookman Old Style"/>
        </w:rPr>
      </w:pPr>
      <w:r>
        <w:rPr>
          <w:rFonts w:ascii="Bookman Old Style" w:eastAsia="Bookman Old Style" w:hAnsi="Bookman Old Style" w:cs="Bookman Old Style"/>
        </w:rPr>
        <w:t>podle § 51 odst. 3 písm. c) podává obecnímu úřadu obce s rozšířenou působností zprávy o poměrech dítěte;</w:t>
      </w:r>
    </w:p>
    <w:p w:rsidR="00ED4D14" w:rsidRDefault="004541DE">
      <w:pPr>
        <w:numPr>
          <w:ilvl w:val="0"/>
          <w:numId w:val="2"/>
        </w:numPr>
        <w:spacing w:after="60" w:line="240" w:lineRule="auto"/>
        <w:ind w:left="714" w:hanging="357"/>
        <w:jc w:val="both"/>
        <w:rPr>
          <w:rFonts w:ascii="Bookman Old Style" w:eastAsia="Bookman Old Style" w:hAnsi="Bookman Old Style" w:cs="Bookman Old Style"/>
        </w:rPr>
      </w:pPr>
      <w:r>
        <w:rPr>
          <w:rFonts w:ascii="Bookman Old Style" w:eastAsia="Bookman Old Style" w:hAnsi="Bookman Old Style" w:cs="Bookman Old Style"/>
        </w:rPr>
        <w:t>podle § 51 odst. 3 písm. d) podává státnímu zastupitelství zprávy o poměrech dítěte, u něhož soud na návrh státního zastupitelství v občanskoprávním řízení uložil ochrannou výchovu;</w:t>
      </w:r>
    </w:p>
    <w:p w:rsidR="00ED4D14" w:rsidRDefault="004541DE">
      <w:pPr>
        <w:numPr>
          <w:ilvl w:val="0"/>
          <w:numId w:val="2"/>
        </w:numPr>
        <w:spacing w:after="240" w:line="240" w:lineRule="auto"/>
        <w:ind w:left="714" w:hanging="357"/>
        <w:jc w:val="both"/>
        <w:rPr>
          <w:rFonts w:ascii="Bookman Old Style" w:eastAsia="Bookman Old Style" w:hAnsi="Bookman Old Style" w:cs="Bookman Old Style"/>
        </w:rPr>
      </w:pPr>
      <w:r>
        <w:rPr>
          <w:rFonts w:ascii="Bookman Old Style" w:eastAsia="Bookman Old Style" w:hAnsi="Bookman Old Style" w:cs="Bookman Old Style"/>
        </w:rPr>
        <w:t>podle § 56 vede „zjednodušenou“ evidenci a spisovou dokumentaci dle čl. 34 a 35 Směrnice MPSV čj.: 2013/26780-21 (ze dne 19. 9. 2013) o stanovení rozsahu evidence dětí a obsahu spisové dokumentace.</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V Obecním úřadu Brandov není zařazen zaměstnanec, v jehož pracovní náplni je zajišťování výkonu sociálně-právní ochrany dětí. </w:t>
      </w:r>
    </w:p>
    <w:p w:rsidR="00AE05C7" w:rsidRDefault="00AE05C7">
      <w:pPr>
        <w:spacing w:after="0" w:line="240" w:lineRule="auto"/>
        <w:jc w:val="both"/>
        <w:rPr>
          <w:rFonts w:ascii="Bookman Old Style" w:eastAsia="Bookman Old Style" w:hAnsi="Bookman Old Style" w:cs="Bookman Old Style"/>
        </w:rPr>
      </w:pP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Obecní úřad Brandov tvoří:</w:t>
      </w:r>
    </w:p>
    <w:p w:rsidR="009F168C" w:rsidRDefault="009F168C" w:rsidP="009F168C">
      <w:pPr>
        <w:spacing w:after="0" w:line="240" w:lineRule="auto"/>
        <w:ind w:left="720"/>
        <w:jc w:val="both"/>
        <w:rPr>
          <w:rFonts w:ascii="Bookman Old Style" w:eastAsia="Bookman Old Style" w:hAnsi="Bookman Old Style" w:cs="Bookman Old Style"/>
        </w:rPr>
      </w:pPr>
    </w:p>
    <w:p w:rsidR="009F168C" w:rsidRDefault="009F168C">
      <w:pPr>
        <w:numPr>
          <w:ilvl w:val="0"/>
          <w:numId w:val="3"/>
        </w:numPr>
        <w:spacing w:after="0"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rPr>
        <w:t>starosta</w:t>
      </w:r>
    </w:p>
    <w:p w:rsidR="00ED4D14" w:rsidRDefault="004541DE">
      <w:pPr>
        <w:numPr>
          <w:ilvl w:val="0"/>
          <w:numId w:val="3"/>
        </w:numPr>
        <w:spacing w:after="0"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rPr>
        <w:t>místostarosta</w:t>
      </w:r>
    </w:p>
    <w:p w:rsidR="00ED4D14" w:rsidRDefault="004541DE">
      <w:pPr>
        <w:numPr>
          <w:ilvl w:val="0"/>
          <w:numId w:val="3"/>
        </w:numPr>
        <w:spacing w:after="0"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rPr>
        <w:t>referent</w:t>
      </w:r>
    </w:p>
    <w:p w:rsidR="00ED4D14" w:rsidRDefault="00ED4D14">
      <w:pPr>
        <w:spacing w:after="0" w:line="240" w:lineRule="auto"/>
        <w:jc w:val="both"/>
        <w:rPr>
          <w:rFonts w:ascii="Bookman Old Style" w:eastAsia="Bookman Old Style" w:hAnsi="Bookman Old Style" w:cs="Bookman Old Style"/>
          <w:color w:val="0000FF"/>
        </w:rPr>
      </w:pPr>
    </w:p>
    <w:p w:rsidR="00ED4D14" w:rsidRDefault="004541DE">
      <w:pPr>
        <w:spacing w:before="100" w:after="100" w:line="240" w:lineRule="auto"/>
        <w:rPr>
          <w:rFonts w:ascii="Bookman Old Style" w:eastAsia="Bookman Old Style" w:hAnsi="Bookman Old Style" w:cs="Bookman Old Style"/>
        </w:rPr>
      </w:pPr>
      <w:r>
        <w:rPr>
          <w:rFonts w:ascii="Bookman Old Style" w:eastAsia="Bookman Old Style" w:hAnsi="Bookman Old Style" w:cs="Bookman Old Style"/>
        </w:rPr>
        <w:t>Úřední hodiny:</w:t>
      </w:r>
      <w:r>
        <w:rPr>
          <w:rFonts w:ascii="Bookman Old Style" w:eastAsia="Bookman Old Style" w:hAnsi="Bookman Old Style" w:cs="Bookman Old Style"/>
          <w:color w:val="0000FF"/>
        </w:rPr>
        <w:t xml:space="preserve">  </w:t>
      </w:r>
      <w:r w:rsidR="009F168C">
        <w:rPr>
          <w:rFonts w:ascii="Bookman Old Style" w:eastAsia="Bookman Old Style" w:hAnsi="Bookman Old Style" w:cs="Bookman Old Style"/>
          <w:color w:val="0000FF"/>
        </w:rPr>
        <w:t xml:space="preserve"> </w:t>
      </w:r>
      <w:proofErr w:type="gramStart"/>
      <w:r>
        <w:rPr>
          <w:rFonts w:ascii="Bookman Old Style" w:eastAsia="Bookman Old Style" w:hAnsi="Bookman Old Style" w:cs="Bookman Old Style"/>
        </w:rPr>
        <w:t>Pondělí  08.00</w:t>
      </w:r>
      <w:proofErr w:type="gramEnd"/>
      <w:r>
        <w:rPr>
          <w:rFonts w:ascii="Bookman Old Style" w:eastAsia="Bookman Old Style" w:hAnsi="Bookman Old Style" w:cs="Bookman Old Style"/>
        </w:rPr>
        <w:t xml:space="preserve"> – 11.30</w:t>
      </w:r>
      <w:r>
        <w:rPr>
          <w:rFonts w:ascii="Bookman Old Style" w:eastAsia="Bookman Old Style" w:hAnsi="Bookman Old Style" w:cs="Bookman Old Style"/>
        </w:rPr>
        <w:tab/>
        <w:t xml:space="preserve">  12.30 – 16.30</w:t>
      </w:r>
      <w:r>
        <w:rPr>
          <w:rFonts w:ascii="Bookman Old Style" w:eastAsia="Bookman Old Style" w:hAnsi="Bookman Old Style" w:cs="Bookman Old Style"/>
        </w:rPr>
        <w:br/>
        <w:t xml:space="preserve">                          Středa  </w:t>
      </w:r>
      <w:r w:rsidR="009F168C">
        <w:rPr>
          <w:rFonts w:ascii="Bookman Old Style" w:eastAsia="Bookman Old Style" w:hAnsi="Bookman Old Style" w:cs="Bookman Old Style"/>
        </w:rPr>
        <w:t xml:space="preserve"> </w:t>
      </w:r>
      <w:r>
        <w:rPr>
          <w:rFonts w:ascii="Bookman Old Style" w:eastAsia="Bookman Old Style" w:hAnsi="Bookman Old Style" w:cs="Bookman Old Style"/>
        </w:rPr>
        <w:t xml:space="preserve">08.00 – 11.30  </w:t>
      </w:r>
      <w:r w:rsidR="009F168C">
        <w:rPr>
          <w:rFonts w:ascii="Bookman Old Style" w:eastAsia="Bookman Old Style" w:hAnsi="Bookman Old Style" w:cs="Bookman Old Style"/>
        </w:rPr>
        <w:t xml:space="preserve"> </w:t>
      </w:r>
      <w:r>
        <w:rPr>
          <w:rFonts w:ascii="Bookman Old Style" w:eastAsia="Bookman Old Style" w:hAnsi="Bookman Old Style" w:cs="Bookman Old Style"/>
        </w:rPr>
        <w:t>12.30 – 16.30</w:t>
      </w:r>
    </w:p>
    <w:p w:rsidR="00ED4D14" w:rsidRDefault="004541DE">
      <w:pPr>
        <w:spacing w:before="100" w:after="100" w:line="240" w:lineRule="auto"/>
        <w:rPr>
          <w:rFonts w:ascii="Bookman Old Style" w:eastAsia="Bookman Old Style" w:hAnsi="Bookman Old Style" w:cs="Bookman Old Style"/>
        </w:rPr>
      </w:pPr>
      <w:r>
        <w:rPr>
          <w:rFonts w:ascii="Bookman Old Style" w:eastAsia="Bookman Old Style" w:hAnsi="Bookman Old Style" w:cs="Bookman Old Style"/>
          <w:b/>
        </w:rPr>
        <w:t>Telefon:</w:t>
      </w:r>
      <w:r>
        <w:rPr>
          <w:rFonts w:ascii="Bookman Old Style" w:eastAsia="Bookman Old Style" w:hAnsi="Bookman Old Style" w:cs="Bookman Old Style"/>
        </w:rPr>
        <w:t xml:space="preserve">             476 113 027</w:t>
      </w:r>
    </w:p>
    <w:p w:rsidR="00ED4D14" w:rsidRDefault="00ED4D14">
      <w:pPr>
        <w:spacing w:before="100" w:after="100" w:line="240" w:lineRule="auto"/>
        <w:rPr>
          <w:rFonts w:ascii="Bookman Old Style" w:eastAsia="Bookman Old Style" w:hAnsi="Bookman Old Style" w:cs="Bookman Old Style"/>
        </w:rPr>
      </w:pPr>
    </w:p>
    <w:p w:rsidR="00ED4D14" w:rsidRDefault="004541DE">
      <w:pPr>
        <w:spacing w:before="100" w:after="100" w:line="240" w:lineRule="auto"/>
        <w:rPr>
          <w:rFonts w:ascii="Bookman Old Style" w:eastAsia="Bookman Old Style" w:hAnsi="Bookman Old Style" w:cs="Bookman Old Style"/>
        </w:rPr>
      </w:pPr>
      <w:r>
        <w:rPr>
          <w:rFonts w:ascii="Bookman Old Style" w:eastAsia="Bookman Old Style" w:hAnsi="Bookman Old Style" w:cs="Bookman Old Style"/>
        </w:rPr>
        <w:br/>
      </w:r>
      <w:r>
        <w:rPr>
          <w:rFonts w:ascii="Bookman Old Style" w:eastAsia="Bookman Old Style" w:hAnsi="Bookman Old Style" w:cs="Bookman Old Style"/>
          <w:b/>
        </w:rPr>
        <w:t xml:space="preserve">E-mail:   </w:t>
      </w:r>
      <w:r w:rsidR="00AE05C7">
        <w:rPr>
          <w:rFonts w:ascii="Bookman Old Style" w:eastAsia="Bookman Old Style" w:hAnsi="Bookman Old Style" w:cs="Bookman Old Style"/>
          <w:b/>
        </w:rPr>
        <w:t xml:space="preserve"> </w:t>
      </w:r>
      <w:hyperlink r:id="rId7" w:history="1">
        <w:r w:rsidR="00AE05C7" w:rsidRPr="005B121C">
          <w:rPr>
            <w:rStyle w:val="Hypertextovodkaz"/>
            <w:rFonts w:ascii="Bookman Old Style" w:eastAsia="Bookman Old Style" w:hAnsi="Bookman Old Style" w:cs="Bookman Old Style"/>
          </w:rPr>
          <w:t>oubrandov@volny.cz</w:t>
        </w:r>
      </w:hyperlink>
      <w:r w:rsidR="00AE05C7">
        <w:rPr>
          <w:rFonts w:ascii="Bookman Old Style" w:eastAsia="Bookman Old Style" w:hAnsi="Bookman Old Style" w:cs="Bookman Old Style"/>
        </w:rPr>
        <w:t xml:space="preserve"> – elektronická podatelna</w:t>
      </w:r>
    </w:p>
    <w:p w:rsidR="00AE05C7" w:rsidRDefault="00AE05C7">
      <w:pPr>
        <w:spacing w:before="100" w:after="100" w:line="240" w:lineRule="auto"/>
        <w:rPr>
          <w:rFonts w:ascii="Bookman Old Style" w:eastAsia="Bookman Old Style" w:hAnsi="Bookman Old Style" w:cs="Bookman Old Style"/>
        </w:rPr>
      </w:pP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Při výkonu sociálně-právní ochrany dětí jsou orgány sociálně-právní ochrany povinny řídit se standardy kvality sociálně-právní ochrany, které jsou uvedeny v příloze č. 1 vyhlášky Ministerstva práce a sociálních věcí ČR č. 473/2012 Sb.:</w:t>
      </w:r>
    </w:p>
    <w:p w:rsidR="00ED4D14" w:rsidRDefault="00ED4D14">
      <w:pPr>
        <w:spacing w:after="0" w:line="240" w:lineRule="auto"/>
        <w:jc w:val="both"/>
        <w:rPr>
          <w:rFonts w:ascii="Bookman Old Style" w:eastAsia="Bookman Old Style" w:hAnsi="Bookman Old Style" w:cs="Bookman Old Style"/>
          <w:b/>
        </w:rPr>
      </w:pPr>
    </w:p>
    <w:p w:rsidR="00ED4D14" w:rsidRDefault="004541DE">
      <w:pPr>
        <w:spacing w:after="0" w:line="240" w:lineRule="auto"/>
        <w:jc w:val="both"/>
        <w:rPr>
          <w:rFonts w:ascii="Bookman Old Style" w:eastAsia="Bookman Old Style" w:hAnsi="Bookman Old Style" w:cs="Bookman Old Style"/>
          <w:b/>
        </w:rPr>
      </w:pPr>
      <w:r>
        <w:rPr>
          <w:rFonts w:ascii="Bookman Old Style" w:eastAsia="Bookman Old Style" w:hAnsi="Bookman Old Style" w:cs="Bookman Old Style"/>
          <w:b/>
          <w:u w:val="single"/>
        </w:rPr>
        <w:t>1.   Místní a časová dostupnost</w:t>
      </w:r>
      <w:r>
        <w:rPr>
          <w:rFonts w:ascii="Bookman Old Style" w:eastAsia="Bookman Old Style" w:hAnsi="Bookman Old Style" w:cs="Bookman Old Style"/>
          <w:b/>
        </w:rPr>
        <w:t xml:space="preserve"> </w:t>
      </w:r>
      <w:r>
        <w:rPr>
          <w:rFonts w:ascii="Bookman Old Style" w:eastAsia="Bookman Old Style" w:hAnsi="Bookman Old Style" w:cs="Bookman Old Style"/>
        </w:rPr>
        <w:t>se u obecního úřadu I. typu nehodnotí.</w:t>
      </w:r>
    </w:p>
    <w:p w:rsidR="00ED4D14" w:rsidRDefault="004541DE">
      <w:pPr>
        <w:spacing w:after="0" w:line="240" w:lineRule="auto"/>
        <w:jc w:val="both"/>
        <w:rPr>
          <w:rFonts w:ascii="Bookman Old Style" w:eastAsia="Bookman Old Style" w:hAnsi="Bookman Old Style" w:cs="Bookman Old Style"/>
          <w:b/>
          <w:u w:val="single"/>
        </w:rPr>
      </w:pPr>
      <w:r>
        <w:rPr>
          <w:rFonts w:ascii="Bookman Old Style" w:eastAsia="Bookman Old Style" w:hAnsi="Bookman Old Style" w:cs="Bookman Old Style"/>
          <w:b/>
          <w:u w:val="single"/>
        </w:rPr>
        <w:t>2.   Prostředí a podmínky</w:t>
      </w:r>
    </w:p>
    <w:p w:rsidR="00ED4D14" w:rsidRDefault="004541DE">
      <w:pPr>
        <w:spacing w:after="0" w:line="240" w:lineRule="auto"/>
        <w:jc w:val="both"/>
        <w:rPr>
          <w:rFonts w:ascii="Bookman Old Style" w:eastAsia="Bookman Old Style" w:hAnsi="Bookman Old Style" w:cs="Bookman Old Style"/>
          <w:b/>
          <w:u w:val="single"/>
        </w:rPr>
      </w:pPr>
      <w:r>
        <w:rPr>
          <w:rFonts w:ascii="Bookman Old Style" w:eastAsia="Bookman Old Style" w:hAnsi="Bookman Old Style" w:cs="Bookman Old Style"/>
        </w:rPr>
        <w:t xml:space="preserve">Výkon sociálně-právní ochrany v případě oznámení je zajištěn v prostorách objektu obecního úřadu </w:t>
      </w:r>
      <w:r w:rsidR="00AE05C7">
        <w:rPr>
          <w:rFonts w:ascii="Bookman Old Style" w:eastAsia="Bookman Old Style" w:hAnsi="Bookman Old Style" w:cs="Bookman Old Style"/>
        </w:rPr>
        <w:t>Brandov</w:t>
      </w:r>
      <w:r>
        <w:rPr>
          <w:rFonts w:ascii="Bookman Old Style" w:eastAsia="Bookman Old Style" w:hAnsi="Bookman Old Style" w:cs="Bookman Old Style"/>
        </w:rPr>
        <w:t xml:space="preserve"> vhodných pro komunikaci s ohroženými dětmi a rodinami. Pověřené osoby pro komunikaci v oblasti </w:t>
      </w:r>
      <w:proofErr w:type="gramStart"/>
      <w:r>
        <w:rPr>
          <w:rFonts w:ascii="Bookman Old Style" w:eastAsia="Bookman Old Style" w:hAnsi="Bookman Old Style" w:cs="Bookman Old Style"/>
        </w:rPr>
        <w:t>SPOD jsou</w:t>
      </w:r>
      <w:proofErr w:type="gramEnd"/>
      <w:r>
        <w:rPr>
          <w:rFonts w:ascii="Bookman Old Style" w:eastAsia="Bookman Old Style" w:hAnsi="Bookman Old Style" w:cs="Bookman Old Style"/>
        </w:rPr>
        <w:t xml:space="preserve"> starosta, místostarosta nebo referent.</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 </w:t>
      </w:r>
    </w:p>
    <w:p w:rsidR="00ED4D14" w:rsidRDefault="00ED4D14">
      <w:pPr>
        <w:spacing w:after="0" w:line="240" w:lineRule="auto"/>
        <w:jc w:val="both"/>
        <w:rPr>
          <w:rFonts w:ascii="Bookman Old Style" w:eastAsia="Bookman Old Style" w:hAnsi="Bookman Old Style" w:cs="Bookman Old Style"/>
          <w:color w:val="0000FF"/>
        </w:rPr>
      </w:pPr>
    </w:p>
    <w:p w:rsidR="00ED4D14" w:rsidRDefault="004541DE">
      <w:pPr>
        <w:spacing w:after="0" w:line="240" w:lineRule="auto"/>
        <w:jc w:val="both"/>
        <w:rPr>
          <w:rFonts w:ascii="Bookman Old Style" w:eastAsia="Bookman Old Style" w:hAnsi="Bookman Old Style" w:cs="Bookman Old Style"/>
          <w:b/>
          <w:u w:val="single"/>
        </w:rPr>
      </w:pPr>
      <w:r>
        <w:rPr>
          <w:rFonts w:ascii="Bookman Old Style" w:eastAsia="Bookman Old Style" w:hAnsi="Bookman Old Style" w:cs="Bookman Old Style"/>
          <w:b/>
          <w:u w:val="single"/>
        </w:rPr>
        <w:t>3.   Informovanost o výkonu sociálně-právní ochrany dětí</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b/>
        </w:rPr>
        <w:lastRenderedPageBreak/>
        <w:t>3a</w:t>
      </w:r>
      <w:r>
        <w:rPr>
          <w:rFonts w:ascii="Bookman Old Style" w:eastAsia="Bookman Old Style" w:hAnsi="Bookman Old Style" w:cs="Bookman Old Style"/>
        </w:rPr>
        <w:t xml:space="preserve"> Obec </w:t>
      </w:r>
      <w:r w:rsidR="00AE05C7">
        <w:rPr>
          <w:rFonts w:ascii="Bookman Old Style" w:eastAsia="Bookman Old Style" w:hAnsi="Bookman Old Style" w:cs="Bookman Old Style"/>
        </w:rPr>
        <w:t>Brandov</w:t>
      </w:r>
      <w:r>
        <w:rPr>
          <w:rFonts w:ascii="Bookman Old Style" w:eastAsia="Bookman Old Style" w:hAnsi="Bookman Old Style" w:cs="Bookman Old Style"/>
        </w:rPr>
        <w:t xml:space="preserve"> jako orgán sociálně-právní ochrany zveřejní způsobem umožňujícím dálkový přístup informaci, že standardy kvality sociálně-právní ochrany při poskytování sociálně-právní ochrany jsou zveřejněna na nástěnce OÚ obce </w:t>
      </w:r>
      <w:r w:rsidR="00AE05C7">
        <w:rPr>
          <w:rFonts w:ascii="Bookman Old Style" w:eastAsia="Bookman Old Style" w:hAnsi="Bookman Old Style" w:cs="Bookman Old Style"/>
        </w:rPr>
        <w:t>Brandov</w:t>
      </w:r>
      <w:r>
        <w:rPr>
          <w:rFonts w:ascii="Bookman Old Style" w:eastAsia="Bookman Old Style" w:hAnsi="Bookman Old Style" w:cs="Bookman Old Style"/>
        </w:rPr>
        <w:t xml:space="preserve">.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b/>
        </w:rPr>
        <w:t>3b</w:t>
      </w:r>
      <w:r>
        <w:rPr>
          <w:rFonts w:ascii="Bookman Old Style" w:eastAsia="Bookman Old Style" w:hAnsi="Bookman Old Style" w:cs="Bookman Old Style"/>
        </w:rPr>
        <w:t xml:space="preserve"> Orgán sociálně-právní ochrany má zpracovány informace o rozsahu a podmínkách poskytování sociálně-právní ochrany, a to ve formě srozumitelné cílové skupině. Tyto informace jsou veřejně dostupné na webových stránkách a na úřední desce OÚ </w:t>
      </w:r>
      <w:r w:rsidR="00AE05C7">
        <w:rPr>
          <w:rFonts w:ascii="Bookman Old Style" w:eastAsia="Bookman Old Style" w:hAnsi="Bookman Old Style" w:cs="Bookman Old Style"/>
        </w:rPr>
        <w:t>Brandov</w:t>
      </w:r>
      <w:r>
        <w:rPr>
          <w:rFonts w:ascii="Bookman Old Style" w:eastAsia="Bookman Old Style" w:hAnsi="Bookman Old Style" w:cs="Bookman Old Style"/>
        </w:rPr>
        <w:t>.</w:t>
      </w:r>
    </w:p>
    <w:p w:rsidR="00ED4D14" w:rsidRDefault="00ED4D14">
      <w:pPr>
        <w:spacing w:after="0" w:line="240" w:lineRule="auto"/>
        <w:jc w:val="both"/>
        <w:rPr>
          <w:rFonts w:ascii="Bookman Old Style" w:eastAsia="Bookman Old Style" w:hAnsi="Bookman Old Style" w:cs="Bookman Old Style"/>
        </w:rPr>
      </w:pPr>
    </w:p>
    <w:p w:rsidR="00ED4D14" w:rsidRDefault="004541DE">
      <w:pPr>
        <w:spacing w:after="0" w:line="240" w:lineRule="auto"/>
        <w:jc w:val="both"/>
        <w:rPr>
          <w:rFonts w:ascii="Bookman Old Style" w:eastAsia="Bookman Old Style" w:hAnsi="Bookman Old Style" w:cs="Bookman Old Style"/>
          <w:b/>
          <w:u w:val="single"/>
        </w:rPr>
      </w:pPr>
      <w:r>
        <w:rPr>
          <w:rFonts w:ascii="Bookman Old Style" w:eastAsia="Bookman Old Style" w:hAnsi="Bookman Old Style" w:cs="Bookman Old Style"/>
          <w:b/>
          <w:u w:val="single"/>
        </w:rPr>
        <w:t>4.   Personální zabezpečení výkonu sociálně-právní ochrany dětí</w:t>
      </w:r>
    </w:p>
    <w:p w:rsidR="00AE05C7" w:rsidRDefault="00AE05C7">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V </w:t>
      </w:r>
      <w:r w:rsidR="009F168C">
        <w:rPr>
          <w:rFonts w:ascii="Bookman Old Style" w:eastAsia="Bookman Old Style" w:hAnsi="Bookman Old Style" w:cs="Bookman Old Style"/>
        </w:rPr>
        <w:t>O</w:t>
      </w:r>
      <w:r>
        <w:rPr>
          <w:rFonts w:ascii="Bookman Old Style" w:eastAsia="Bookman Old Style" w:hAnsi="Bookman Old Style" w:cs="Bookman Old Style"/>
        </w:rPr>
        <w:t>becním úřadu Brandov není zařazen zaměstnanec, v jehož pracovní náplni je zajišťování výkonu sociálně-právní ochrany dětí.</w:t>
      </w:r>
    </w:p>
    <w:p w:rsidR="00AE05C7" w:rsidRDefault="00AE05C7">
      <w:pPr>
        <w:spacing w:after="0" w:line="240" w:lineRule="auto"/>
        <w:jc w:val="both"/>
        <w:rPr>
          <w:rFonts w:ascii="Bookman Old Style" w:eastAsia="Bookman Old Style" w:hAnsi="Bookman Old Style" w:cs="Bookman Old Style"/>
        </w:rPr>
      </w:pPr>
    </w:p>
    <w:p w:rsidR="00AE05C7" w:rsidRDefault="00AE05C7">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Obecní úřad tvoří:</w:t>
      </w:r>
    </w:p>
    <w:p w:rsidR="00AE05C7" w:rsidRPr="009F168C" w:rsidRDefault="009F168C" w:rsidP="009F168C">
      <w:pPr>
        <w:pStyle w:val="Odstavecseseznamem"/>
        <w:numPr>
          <w:ilvl w:val="0"/>
          <w:numId w:val="6"/>
        </w:numPr>
        <w:spacing w:after="0" w:line="240" w:lineRule="auto"/>
        <w:jc w:val="both"/>
        <w:rPr>
          <w:rFonts w:ascii="Bookman Old Style" w:eastAsia="Bookman Old Style" w:hAnsi="Bookman Old Style" w:cs="Bookman Old Style"/>
        </w:rPr>
      </w:pPr>
      <w:r w:rsidRPr="009F168C">
        <w:rPr>
          <w:rFonts w:ascii="Bookman Old Style" w:eastAsia="Bookman Old Style" w:hAnsi="Bookman Old Style" w:cs="Bookman Old Style"/>
        </w:rPr>
        <w:t>starosta</w:t>
      </w:r>
    </w:p>
    <w:p w:rsidR="009F168C" w:rsidRDefault="009F168C" w:rsidP="009F168C">
      <w:pPr>
        <w:pStyle w:val="Odstavecseseznamem"/>
        <w:numPr>
          <w:ilvl w:val="0"/>
          <w:numId w:val="6"/>
        </w:num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místostarosta</w:t>
      </w:r>
    </w:p>
    <w:p w:rsidR="009F168C" w:rsidRPr="009F168C" w:rsidRDefault="009F168C" w:rsidP="009F168C">
      <w:pPr>
        <w:pStyle w:val="Odstavecseseznamem"/>
        <w:numPr>
          <w:ilvl w:val="0"/>
          <w:numId w:val="6"/>
        </w:num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referent</w:t>
      </w:r>
    </w:p>
    <w:p w:rsidR="00AE05C7" w:rsidRPr="00AE05C7" w:rsidRDefault="00AE05C7">
      <w:pPr>
        <w:spacing w:after="0" w:line="240" w:lineRule="auto"/>
        <w:jc w:val="both"/>
        <w:rPr>
          <w:rFonts w:ascii="Bookman Old Style" w:eastAsia="Bookman Old Style" w:hAnsi="Bookman Old Style" w:cs="Bookman Old Style"/>
        </w:rPr>
      </w:pPr>
    </w:p>
    <w:p w:rsidR="00ED4D14" w:rsidRDefault="00ED4D14">
      <w:pPr>
        <w:spacing w:after="0" w:line="240" w:lineRule="auto"/>
        <w:jc w:val="both"/>
        <w:rPr>
          <w:rFonts w:ascii="Bookman Old Style" w:eastAsia="Bookman Old Style" w:hAnsi="Bookman Old Style" w:cs="Bookman Old Style"/>
          <w:b/>
          <w:u w:val="single"/>
        </w:rPr>
      </w:pPr>
    </w:p>
    <w:p w:rsidR="00ED4D14" w:rsidRDefault="004541DE">
      <w:pPr>
        <w:spacing w:after="0" w:line="240" w:lineRule="auto"/>
        <w:jc w:val="both"/>
        <w:rPr>
          <w:rFonts w:ascii="Bookman Old Style" w:eastAsia="Bookman Old Style" w:hAnsi="Bookman Old Style" w:cs="Bookman Old Style"/>
          <w:b/>
          <w:u w:val="single"/>
        </w:rPr>
      </w:pPr>
      <w:r>
        <w:rPr>
          <w:rFonts w:ascii="Bookman Old Style" w:eastAsia="Bookman Old Style" w:hAnsi="Bookman Old Style" w:cs="Bookman Old Style"/>
          <w:b/>
          <w:u w:val="single"/>
        </w:rPr>
        <w:t>5.   Přijímání a zaškolování</w:t>
      </w:r>
    </w:p>
    <w:p w:rsidR="00AE05C7" w:rsidRPr="00AE05C7" w:rsidRDefault="00AE05C7">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Vzhledem k tomu, že v </w:t>
      </w:r>
      <w:r w:rsidR="009F168C">
        <w:rPr>
          <w:rFonts w:ascii="Bookman Old Style" w:eastAsia="Bookman Old Style" w:hAnsi="Bookman Old Style" w:cs="Bookman Old Style"/>
        </w:rPr>
        <w:t>O</w:t>
      </w:r>
      <w:r>
        <w:rPr>
          <w:rFonts w:ascii="Bookman Old Style" w:eastAsia="Bookman Old Style" w:hAnsi="Bookman Old Style" w:cs="Bookman Old Style"/>
        </w:rPr>
        <w:t xml:space="preserve">becním úřadu Brandov není zařazen zaměstnanec, v jehož pracovní náplni je zajišťování sociálně-právní ochrany, není </w:t>
      </w:r>
      <w:proofErr w:type="gramStart"/>
      <w:r>
        <w:rPr>
          <w:rFonts w:ascii="Bookman Old Style" w:eastAsia="Bookman Old Style" w:hAnsi="Bookman Old Style" w:cs="Bookman Old Style"/>
        </w:rPr>
        <w:t>standart</w:t>
      </w:r>
      <w:proofErr w:type="gramEnd"/>
      <w:r>
        <w:rPr>
          <w:rFonts w:ascii="Bookman Old Style" w:eastAsia="Bookman Old Style" w:hAnsi="Bookman Old Style" w:cs="Bookman Old Style"/>
        </w:rPr>
        <w:t xml:space="preserve"> </w:t>
      </w:r>
      <w:r w:rsidR="009F168C">
        <w:rPr>
          <w:rFonts w:ascii="Bookman Old Style" w:eastAsia="Bookman Old Style" w:hAnsi="Bookman Old Style" w:cs="Bookman Old Style"/>
        </w:rPr>
        <w:t xml:space="preserve"> </w:t>
      </w:r>
      <w:r>
        <w:rPr>
          <w:rFonts w:ascii="Bookman Old Style" w:eastAsia="Bookman Old Style" w:hAnsi="Bookman Old Style" w:cs="Bookman Old Style"/>
        </w:rPr>
        <w:t>zapracován.</w:t>
      </w:r>
    </w:p>
    <w:p w:rsidR="00ED4D14" w:rsidRDefault="00ED4D14">
      <w:pPr>
        <w:spacing w:after="0" w:line="240" w:lineRule="auto"/>
        <w:jc w:val="both"/>
        <w:rPr>
          <w:rFonts w:ascii="Bookman Old Style" w:eastAsia="Bookman Old Style" w:hAnsi="Bookman Old Style" w:cs="Bookman Old Style"/>
          <w:b/>
          <w:u w:val="single"/>
        </w:rPr>
      </w:pPr>
    </w:p>
    <w:p w:rsidR="00ED4D14" w:rsidRDefault="004541DE">
      <w:pPr>
        <w:spacing w:after="0" w:line="240" w:lineRule="auto"/>
        <w:jc w:val="both"/>
        <w:rPr>
          <w:rFonts w:ascii="Bookman Old Style" w:eastAsia="Bookman Old Style" w:hAnsi="Bookman Old Style" w:cs="Bookman Old Style"/>
          <w:b/>
          <w:u w:val="single"/>
        </w:rPr>
      </w:pPr>
      <w:r>
        <w:rPr>
          <w:rFonts w:ascii="Bookman Old Style" w:eastAsia="Bookman Old Style" w:hAnsi="Bookman Old Style" w:cs="Bookman Old Style"/>
          <w:b/>
          <w:u w:val="single"/>
        </w:rPr>
        <w:t>6.   Profesní rozvoj zaměstnanců</w:t>
      </w:r>
    </w:p>
    <w:p w:rsidR="00ED4D14" w:rsidRDefault="004541DE">
      <w:pPr>
        <w:spacing w:after="0" w:line="240" w:lineRule="auto"/>
        <w:jc w:val="both"/>
        <w:rPr>
          <w:rFonts w:ascii="Bookman Old Style" w:eastAsia="Bookman Old Style" w:hAnsi="Bookman Old Style" w:cs="Bookman Old Style"/>
          <w:b/>
        </w:rPr>
      </w:pPr>
      <w:r>
        <w:rPr>
          <w:rFonts w:ascii="Bookman Old Style" w:eastAsia="Bookman Old Style" w:hAnsi="Bookman Old Style" w:cs="Bookman Old Style"/>
        </w:rPr>
        <w:t xml:space="preserve">V Obecním úřadu </w:t>
      </w:r>
      <w:r w:rsidR="009F168C">
        <w:rPr>
          <w:rFonts w:ascii="Bookman Old Style" w:eastAsia="Bookman Old Style" w:hAnsi="Bookman Old Style" w:cs="Bookman Old Style"/>
        </w:rPr>
        <w:t>Brandov</w:t>
      </w:r>
      <w:r>
        <w:rPr>
          <w:rFonts w:ascii="Bookman Old Style" w:eastAsia="Bookman Old Style" w:hAnsi="Bookman Old Style" w:cs="Bookman Old Style"/>
        </w:rPr>
        <w:t xml:space="preserve"> není zařazen zaměstnanec, v jehož pracovní náplni je zajišťování výkonu sociálně-právní ochrany dětí. </w:t>
      </w:r>
    </w:p>
    <w:p w:rsidR="00ED4D14" w:rsidRDefault="00ED4D14">
      <w:pPr>
        <w:spacing w:after="0" w:line="240" w:lineRule="auto"/>
        <w:jc w:val="both"/>
        <w:rPr>
          <w:rFonts w:ascii="Bookman Old Style" w:eastAsia="Bookman Old Style" w:hAnsi="Bookman Old Style" w:cs="Bookman Old Style"/>
          <w:b/>
        </w:rPr>
      </w:pPr>
    </w:p>
    <w:p w:rsidR="00ED4D14" w:rsidRDefault="004541DE">
      <w:pPr>
        <w:spacing w:after="0" w:line="240" w:lineRule="auto"/>
        <w:jc w:val="both"/>
        <w:rPr>
          <w:rFonts w:ascii="Bookman Old Style" w:eastAsia="Bookman Old Style" w:hAnsi="Bookman Old Style" w:cs="Bookman Old Style"/>
          <w:b/>
          <w:u w:val="single"/>
        </w:rPr>
      </w:pPr>
      <w:r>
        <w:rPr>
          <w:rFonts w:ascii="Bookman Old Style" w:eastAsia="Bookman Old Style" w:hAnsi="Bookman Old Style" w:cs="Bookman Old Style"/>
          <w:b/>
          <w:u w:val="single"/>
        </w:rPr>
        <w:t>7.   Prevence</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b/>
        </w:rPr>
        <w:t>7a</w:t>
      </w:r>
      <w:r>
        <w:rPr>
          <w:rFonts w:ascii="Bookman Old Style" w:eastAsia="Bookman Old Style" w:hAnsi="Bookman Old Style" w:cs="Bookman Old Style"/>
        </w:rPr>
        <w:t xml:space="preserve"> Orgán sociálně-právní ochrany, tj. obec Klíny, aktivně vyhledává a monitoruje ohrožené děti. Prokazatelně koordinuje, případně vytváří podmínky pro preventivní aktivity ve svém správním obvodu.</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b/>
        </w:rPr>
        <w:t>7b</w:t>
      </w:r>
      <w:r>
        <w:rPr>
          <w:rFonts w:ascii="Bookman Old Style" w:eastAsia="Bookman Old Style" w:hAnsi="Bookman Old Style" w:cs="Bookman Old Style"/>
        </w:rPr>
        <w:t xml:space="preserve"> Obecní úřad </w:t>
      </w:r>
      <w:r w:rsidR="009F168C">
        <w:rPr>
          <w:rFonts w:ascii="Bookman Old Style" w:eastAsia="Bookman Old Style" w:hAnsi="Bookman Old Style" w:cs="Bookman Old Style"/>
        </w:rPr>
        <w:t>Brandov</w:t>
      </w:r>
      <w:r>
        <w:rPr>
          <w:rFonts w:ascii="Bookman Old Style" w:eastAsia="Bookman Old Style" w:hAnsi="Bookman Old Style" w:cs="Bookman Old Style"/>
        </w:rPr>
        <w:t xml:space="preserve"> monitoruje dění v obci v oblasti aktivit pro děti (rodiny s dětmi či při společenských akcích). Při své činnosti úzce spolupracuje s Městským úřadem Litvínov</w:t>
      </w:r>
      <w:r w:rsidR="009F168C">
        <w:rPr>
          <w:rFonts w:ascii="Bookman Old Style" w:eastAsia="Bookman Old Style" w:hAnsi="Bookman Old Style" w:cs="Bookman Old Style"/>
        </w:rPr>
        <w:t xml:space="preserve"> - OSPOD</w:t>
      </w:r>
      <w:r>
        <w:rPr>
          <w:rFonts w:ascii="Bookman Old Style" w:eastAsia="Bookman Old Style" w:hAnsi="Bookman Old Style" w:cs="Bookman Old Style"/>
        </w:rPr>
        <w:t xml:space="preserve"> a dále se subjekty, které svou činnost, zaměřenou na preventivní aktivity, realizují na území obce a zařízení, která navštěvují děti žijící na území obce </w:t>
      </w:r>
      <w:r w:rsidR="009F168C">
        <w:rPr>
          <w:rFonts w:ascii="Bookman Old Style" w:eastAsia="Bookman Old Style" w:hAnsi="Bookman Old Style" w:cs="Bookman Old Style"/>
        </w:rPr>
        <w:t>Brandov</w:t>
      </w:r>
      <w:r>
        <w:rPr>
          <w:rFonts w:ascii="Bookman Old Style" w:eastAsia="Bookman Old Style" w:hAnsi="Bookman Old Style" w:cs="Bookman Old Style"/>
        </w:rPr>
        <w:t>. Zejména se jedná o:</w:t>
      </w:r>
    </w:p>
    <w:p w:rsidR="00ED4D14" w:rsidRDefault="009F168C">
      <w:pPr>
        <w:numPr>
          <w:ilvl w:val="0"/>
          <w:numId w:val="4"/>
        </w:numPr>
        <w:spacing w:after="0"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rPr>
        <w:t>Základní a mateřská škola v Hoře Svaté Kateřiny</w:t>
      </w:r>
      <w:r w:rsidR="004541DE">
        <w:rPr>
          <w:rFonts w:ascii="Bookman Old Style" w:eastAsia="Bookman Old Style" w:hAnsi="Bookman Old Style" w:cs="Bookman Old Style"/>
        </w:rPr>
        <w:t>,</w:t>
      </w:r>
    </w:p>
    <w:p w:rsidR="00ED4D14" w:rsidRDefault="009F168C">
      <w:pPr>
        <w:numPr>
          <w:ilvl w:val="0"/>
          <w:numId w:val="4"/>
        </w:numPr>
        <w:spacing w:after="0"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rPr>
        <w:t xml:space="preserve">Policie ČR, </w:t>
      </w:r>
    </w:p>
    <w:p w:rsidR="00ED4D14" w:rsidRDefault="009F168C">
      <w:pPr>
        <w:numPr>
          <w:ilvl w:val="0"/>
          <w:numId w:val="4"/>
        </w:numPr>
        <w:spacing w:after="0"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rPr>
        <w:t>MUDr. Myšáková – pediatr.</w:t>
      </w:r>
    </w:p>
    <w:p w:rsidR="009F168C" w:rsidRDefault="009F168C" w:rsidP="009F168C">
      <w:pPr>
        <w:spacing w:after="0" w:line="240" w:lineRule="auto"/>
        <w:ind w:left="720"/>
        <w:jc w:val="both"/>
        <w:rPr>
          <w:rFonts w:ascii="Bookman Old Style" w:eastAsia="Bookman Old Style" w:hAnsi="Bookman Old Style" w:cs="Bookman Old Style"/>
        </w:rPr>
      </w:pP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Tým pro děti a mládež nebyl ustaven. Z jednání se subjekty je vždy pořízen stručný záznam, který se ukládá v </w:t>
      </w:r>
      <w:r w:rsidR="009F168C">
        <w:rPr>
          <w:rFonts w:ascii="Bookman Old Style" w:eastAsia="Bookman Old Style" w:hAnsi="Bookman Old Style" w:cs="Bookman Old Style"/>
        </w:rPr>
        <w:t>kanceláři starosty</w:t>
      </w:r>
      <w:r>
        <w:rPr>
          <w:rFonts w:ascii="Bookman Old Style" w:eastAsia="Bookman Old Style" w:hAnsi="Bookman Old Style" w:cs="Bookman Old Style"/>
        </w:rPr>
        <w:t>.</w:t>
      </w:r>
    </w:p>
    <w:p w:rsidR="00ED4D14" w:rsidRDefault="00ED4D14">
      <w:pPr>
        <w:spacing w:after="0" w:line="240" w:lineRule="auto"/>
        <w:jc w:val="both"/>
        <w:rPr>
          <w:rFonts w:ascii="Bookman Old Style" w:eastAsia="Bookman Old Style" w:hAnsi="Bookman Old Style" w:cs="Bookman Old Style"/>
        </w:rPr>
      </w:pPr>
    </w:p>
    <w:p w:rsidR="00ED4D14" w:rsidRDefault="004541DE">
      <w:pPr>
        <w:spacing w:after="0" w:line="240" w:lineRule="auto"/>
        <w:jc w:val="both"/>
        <w:rPr>
          <w:rFonts w:ascii="Bookman Old Style" w:eastAsia="Bookman Old Style" w:hAnsi="Bookman Old Style" w:cs="Bookman Old Style"/>
          <w:b/>
          <w:u w:val="single"/>
        </w:rPr>
      </w:pPr>
      <w:r>
        <w:rPr>
          <w:rFonts w:ascii="Bookman Old Style" w:eastAsia="Bookman Old Style" w:hAnsi="Bookman Old Style" w:cs="Bookman Old Style"/>
          <w:b/>
          <w:u w:val="single"/>
        </w:rPr>
        <w:t>8.   Přijetí oznámení, posouzení naléhavosti a přidělení případu</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b/>
        </w:rPr>
        <w:t>8a</w:t>
      </w:r>
      <w:r>
        <w:rPr>
          <w:rFonts w:ascii="Bookman Old Style" w:eastAsia="Bookman Old Style" w:hAnsi="Bookman Old Style" w:cs="Bookman Old Style"/>
        </w:rPr>
        <w:t xml:space="preserve"> Orgán sociálně-právní ochrany jednotně postupuje při přijetí oznámení případu a jeho evidenci.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b/>
        </w:rPr>
        <w:t>8b</w:t>
      </w:r>
      <w:r>
        <w:rPr>
          <w:rFonts w:ascii="Bookman Old Style" w:eastAsia="Bookman Old Style" w:hAnsi="Bookman Old Style" w:cs="Bookman Old Style"/>
        </w:rPr>
        <w:t xml:space="preserve"> Každý případ orgánu sociálně-právní ochrany je posouzen s ohledem na jeho naléhavost.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b/>
        </w:rPr>
        <w:t>8c</w:t>
      </w:r>
      <w:r>
        <w:rPr>
          <w:rFonts w:ascii="Bookman Old Style" w:eastAsia="Bookman Old Style" w:hAnsi="Bookman Old Style" w:cs="Bookman Old Style"/>
        </w:rPr>
        <w:t xml:space="preserve"> Každý případ je přidělen konkrétnímu koordinátorovi případu. V Obecním úřadu </w:t>
      </w:r>
      <w:r w:rsidR="009F168C">
        <w:rPr>
          <w:rFonts w:ascii="Bookman Old Style" w:eastAsia="Bookman Old Style" w:hAnsi="Bookman Old Style" w:cs="Bookman Old Style"/>
        </w:rPr>
        <w:t>Brandov</w:t>
      </w:r>
      <w:r>
        <w:rPr>
          <w:rFonts w:ascii="Bookman Old Style" w:eastAsia="Bookman Old Style" w:hAnsi="Bookman Old Style" w:cs="Bookman Old Style"/>
        </w:rPr>
        <w:t xml:space="preserve"> není zařazen zaměstnanec, v jehož pracovní náplni je zajišťování výkonu sociálně-právní ochrany dětí, proto je nutné neprodleně oznámit případ </w:t>
      </w:r>
      <w:r w:rsidR="00DD1E78">
        <w:rPr>
          <w:rFonts w:ascii="Bookman Old Style" w:eastAsia="Bookman Old Style" w:hAnsi="Bookman Old Style" w:cs="Bookman Old Style"/>
        </w:rPr>
        <w:t>OSPOD</w:t>
      </w:r>
      <w:r>
        <w:rPr>
          <w:rFonts w:ascii="Bookman Old Style" w:eastAsia="Bookman Old Style" w:hAnsi="Bookman Old Style" w:cs="Bookman Old Style"/>
        </w:rPr>
        <w:t xml:space="preserve"> Litvínov a společně ho koordinovat.</w:t>
      </w:r>
    </w:p>
    <w:p w:rsidR="00DD1E78" w:rsidRDefault="00DD1E78">
      <w:pPr>
        <w:spacing w:after="0" w:line="240" w:lineRule="auto"/>
        <w:jc w:val="both"/>
        <w:rPr>
          <w:rFonts w:ascii="Bookman Old Style" w:eastAsia="Bookman Old Style" w:hAnsi="Bookman Old Style" w:cs="Bookman Old Style"/>
        </w:rPr>
      </w:pPr>
      <w:r w:rsidRPr="00DD1E78">
        <w:rPr>
          <w:rFonts w:ascii="Bookman Old Style" w:eastAsia="Bookman Old Style" w:hAnsi="Bookman Old Style" w:cs="Bookman Old Style"/>
          <w:b/>
        </w:rPr>
        <w:t>8d</w:t>
      </w:r>
      <w:r>
        <w:rPr>
          <w:rFonts w:ascii="Bookman Old Style" w:eastAsia="Bookman Old Style" w:hAnsi="Bookman Old Style" w:cs="Bookman Old Style"/>
        </w:rPr>
        <w:t xml:space="preserve"> V případě ohrožení dítěte přivolání RZS (rychlá záchranná služba), Policie ČR</w:t>
      </w:r>
    </w:p>
    <w:p w:rsidR="00ED4D14" w:rsidRDefault="00ED4D14">
      <w:pPr>
        <w:spacing w:after="0" w:line="240" w:lineRule="auto"/>
        <w:jc w:val="both"/>
        <w:rPr>
          <w:rFonts w:ascii="Bookman Old Style" w:eastAsia="Bookman Old Style" w:hAnsi="Bookman Old Style" w:cs="Bookman Old Style"/>
        </w:rPr>
      </w:pPr>
    </w:p>
    <w:p w:rsidR="00DD1E78" w:rsidRDefault="00DD1E78">
      <w:pPr>
        <w:spacing w:after="0" w:line="240" w:lineRule="auto"/>
        <w:jc w:val="both"/>
        <w:rPr>
          <w:rFonts w:ascii="Bookman Old Style" w:eastAsia="Bookman Old Style" w:hAnsi="Bookman Old Style" w:cs="Bookman Old Style"/>
        </w:rPr>
      </w:pPr>
    </w:p>
    <w:p w:rsidR="00DD1E78" w:rsidRDefault="00DD1E78">
      <w:pPr>
        <w:spacing w:after="0" w:line="240" w:lineRule="auto"/>
        <w:jc w:val="both"/>
        <w:rPr>
          <w:rFonts w:ascii="Bookman Old Style" w:eastAsia="Bookman Old Style" w:hAnsi="Bookman Old Style" w:cs="Bookman Old Style"/>
        </w:rPr>
      </w:pP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Pravidla postupu pro přijímání oznámení</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Oznámení přijímají:</w:t>
      </w:r>
    </w:p>
    <w:p w:rsidR="00ED4D14" w:rsidRDefault="004541DE">
      <w:pPr>
        <w:numPr>
          <w:ilvl w:val="0"/>
          <w:numId w:val="5"/>
        </w:numPr>
        <w:spacing w:after="0"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rPr>
        <w:t>starosta</w:t>
      </w:r>
    </w:p>
    <w:p w:rsidR="00ED4D14" w:rsidRDefault="004541DE">
      <w:pPr>
        <w:numPr>
          <w:ilvl w:val="0"/>
          <w:numId w:val="5"/>
        </w:numPr>
        <w:spacing w:after="0"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rPr>
        <w:t>místostarosta</w:t>
      </w:r>
    </w:p>
    <w:p w:rsidR="00ED4D14" w:rsidRDefault="004541DE">
      <w:pPr>
        <w:numPr>
          <w:ilvl w:val="0"/>
          <w:numId w:val="5"/>
        </w:numPr>
        <w:spacing w:after="0" w:line="240" w:lineRule="auto"/>
        <w:ind w:left="720" w:hanging="360"/>
        <w:jc w:val="both"/>
        <w:rPr>
          <w:rFonts w:ascii="Bookman Old Style" w:eastAsia="Bookman Old Style" w:hAnsi="Bookman Old Style" w:cs="Bookman Old Style"/>
        </w:rPr>
      </w:pPr>
      <w:r>
        <w:rPr>
          <w:rFonts w:ascii="Bookman Old Style" w:eastAsia="Bookman Old Style" w:hAnsi="Bookman Old Style" w:cs="Bookman Old Style"/>
        </w:rPr>
        <w:t>referent</w:t>
      </w:r>
    </w:p>
    <w:p w:rsidR="00DD1E78" w:rsidRDefault="00DD1E78">
      <w:pPr>
        <w:spacing w:after="0" w:line="240" w:lineRule="auto"/>
        <w:rPr>
          <w:rFonts w:ascii="Bookman Old Style" w:eastAsia="Bookman Old Style" w:hAnsi="Bookman Old Style" w:cs="Bookman Old Style"/>
        </w:rPr>
      </w:pPr>
    </w:p>
    <w:p w:rsidR="00ED4D14" w:rsidRDefault="004541DE">
      <w:pPr>
        <w:spacing w:after="0" w:line="240" w:lineRule="auto"/>
        <w:rPr>
          <w:rFonts w:ascii="Bookman Old Style" w:eastAsia="Bookman Old Style" w:hAnsi="Bookman Old Style" w:cs="Bookman Old Style"/>
        </w:rPr>
      </w:pPr>
      <w:r>
        <w:rPr>
          <w:rFonts w:ascii="Bookman Old Style" w:eastAsia="Bookman Old Style" w:hAnsi="Bookman Old Style" w:cs="Bookman Old Style"/>
        </w:rPr>
        <w:t xml:space="preserve">Úřední hodiny:  </w:t>
      </w:r>
      <w:proofErr w:type="gramStart"/>
      <w:r>
        <w:rPr>
          <w:rFonts w:ascii="Bookman Old Style" w:eastAsia="Bookman Old Style" w:hAnsi="Bookman Old Style" w:cs="Bookman Old Style"/>
        </w:rPr>
        <w:t xml:space="preserve">Pondělí </w:t>
      </w:r>
      <w:r w:rsidR="00DD1E78">
        <w:rPr>
          <w:rFonts w:ascii="Bookman Old Style" w:eastAsia="Bookman Old Style" w:hAnsi="Bookman Old Style" w:cs="Bookman Old Style"/>
        </w:rPr>
        <w:t xml:space="preserve"> 08.00</w:t>
      </w:r>
      <w:proofErr w:type="gramEnd"/>
      <w:r w:rsidR="00DD1E78">
        <w:rPr>
          <w:rFonts w:ascii="Bookman Old Style" w:eastAsia="Bookman Old Style" w:hAnsi="Bookman Old Style" w:cs="Bookman Old Style"/>
        </w:rPr>
        <w:t xml:space="preserve"> – 11.30   12.30 – 16.30</w:t>
      </w:r>
      <w:r>
        <w:rPr>
          <w:rFonts w:ascii="Bookman Old Style" w:eastAsia="Bookman Old Style" w:hAnsi="Bookman Old Style" w:cs="Bookman Old Style"/>
        </w:rPr>
        <w:br/>
        <w:t xml:space="preserve">                          Středa </w:t>
      </w:r>
      <w:r w:rsidR="00DD1E78">
        <w:rPr>
          <w:rFonts w:ascii="Bookman Old Style" w:eastAsia="Bookman Old Style" w:hAnsi="Bookman Old Style" w:cs="Bookman Old Style"/>
        </w:rPr>
        <w:t xml:space="preserve"> 08.00 – 11.30   12.30 – 16.30 </w:t>
      </w:r>
    </w:p>
    <w:p w:rsidR="00ED4D14" w:rsidRDefault="004541DE">
      <w:pPr>
        <w:spacing w:after="0" w:line="240" w:lineRule="auto"/>
        <w:rPr>
          <w:rFonts w:ascii="Bookman Old Style" w:eastAsia="Bookman Old Style" w:hAnsi="Bookman Old Style" w:cs="Bookman Old Style"/>
        </w:rPr>
      </w:pPr>
      <w:r>
        <w:rPr>
          <w:rFonts w:ascii="Bookman Old Style" w:eastAsia="Bookman Old Style" w:hAnsi="Bookman Old Style" w:cs="Bookman Old Style"/>
        </w:rPr>
        <w:t>Telefon:             476 11</w:t>
      </w:r>
      <w:r w:rsidR="00DD1E78">
        <w:rPr>
          <w:rFonts w:ascii="Bookman Old Style" w:eastAsia="Bookman Old Style" w:hAnsi="Bookman Old Style" w:cs="Bookman Old Style"/>
        </w:rPr>
        <w:t>3</w:t>
      </w:r>
      <w:r>
        <w:rPr>
          <w:rFonts w:ascii="Bookman Old Style" w:eastAsia="Bookman Old Style" w:hAnsi="Bookman Old Style" w:cs="Bookman Old Style"/>
        </w:rPr>
        <w:t> 02</w:t>
      </w:r>
      <w:r w:rsidR="00DD1E78">
        <w:rPr>
          <w:rFonts w:ascii="Bookman Old Style" w:eastAsia="Bookman Old Style" w:hAnsi="Bookman Old Style" w:cs="Bookman Old Style"/>
        </w:rPr>
        <w:t>7</w:t>
      </w:r>
    </w:p>
    <w:p w:rsidR="00ED4D14" w:rsidRDefault="004541DE">
      <w:pPr>
        <w:spacing w:before="100" w:after="0" w:line="240" w:lineRule="auto"/>
        <w:rPr>
          <w:rFonts w:ascii="Bookman Old Style" w:eastAsia="Bookman Old Style" w:hAnsi="Bookman Old Style" w:cs="Bookman Old Style"/>
        </w:rPr>
      </w:pPr>
      <w:r>
        <w:rPr>
          <w:rFonts w:ascii="Bookman Old Style" w:eastAsia="Bookman Old Style" w:hAnsi="Bookman Old Style" w:cs="Bookman Old Style"/>
        </w:rPr>
        <w:t>E-mail:</w:t>
      </w:r>
      <w:r>
        <w:rPr>
          <w:rFonts w:ascii="Bookman Old Style" w:eastAsia="Bookman Old Style" w:hAnsi="Bookman Old Style" w:cs="Bookman Old Style"/>
          <w:b/>
        </w:rPr>
        <w:tab/>
      </w:r>
      <w:hyperlink r:id="rId8" w:history="1">
        <w:r w:rsidR="00DD1E78" w:rsidRPr="00DD1E78">
          <w:rPr>
            <w:rStyle w:val="Hypertextovodkaz"/>
            <w:rFonts w:ascii="Bookman Old Style" w:eastAsia="Bookman Old Style" w:hAnsi="Bookman Old Style" w:cs="Bookman Old Style"/>
          </w:rPr>
          <w:t>oubrandov@volny.cz</w:t>
        </w:r>
      </w:hyperlink>
      <w:r w:rsidR="00DD1E78">
        <w:rPr>
          <w:rFonts w:ascii="Bookman Old Style" w:eastAsia="Bookman Old Style" w:hAnsi="Bookman Old Style" w:cs="Bookman Old Style"/>
        </w:rPr>
        <w:t xml:space="preserve">  </w:t>
      </w:r>
      <w:r w:rsidR="00DD1E78">
        <w:rPr>
          <w:rFonts w:ascii="Bookman Old Style" w:eastAsia="Bookman Old Style" w:hAnsi="Bookman Old Style" w:cs="Bookman Old Style"/>
          <w:b/>
        </w:rPr>
        <w:t xml:space="preserve"> </w:t>
      </w:r>
      <w:r w:rsidR="00DD1E78" w:rsidRPr="00DD1E78">
        <w:rPr>
          <w:rFonts w:ascii="Bookman Old Style" w:eastAsia="Bookman Old Style" w:hAnsi="Bookman Old Style" w:cs="Bookman Old Style"/>
        </w:rPr>
        <w:t>elektr</w:t>
      </w:r>
      <w:r>
        <w:rPr>
          <w:rFonts w:ascii="Bookman Old Style" w:eastAsia="Bookman Old Style" w:hAnsi="Bookman Old Style" w:cs="Bookman Old Style"/>
        </w:rPr>
        <w:t>onická podatelna</w:t>
      </w:r>
    </w:p>
    <w:p w:rsidR="00ED4D14" w:rsidRDefault="00ED4D14">
      <w:pPr>
        <w:spacing w:after="0" w:line="240" w:lineRule="auto"/>
        <w:jc w:val="center"/>
        <w:rPr>
          <w:rFonts w:ascii="Bookman Old Style" w:eastAsia="Bookman Old Style" w:hAnsi="Bookman Old Style" w:cs="Bookman Old Style"/>
        </w:rPr>
      </w:pP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Dle vyhodnocení naléhavosti oznámení je potřeba zapsat dokument, který poté slouží jako podklad k dalšímu šetření kompetentních orgánů, tzn. obce s rozšířenou působností.  Obecní úřad </w:t>
      </w:r>
      <w:r w:rsidR="00DD1E78">
        <w:rPr>
          <w:rFonts w:ascii="Bookman Old Style" w:eastAsia="Bookman Old Style" w:hAnsi="Bookman Old Style" w:cs="Bookman Old Style"/>
        </w:rPr>
        <w:t>Brandov</w:t>
      </w:r>
      <w:r>
        <w:rPr>
          <w:rFonts w:ascii="Bookman Old Style" w:eastAsia="Bookman Old Style" w:hAnsi="Bookman Old Style" w:cs="Bookman Old Style"/>
        </w:rPr>
        <w:t xml:space="preserve"> vede jednoduchou evidenci a spisovou dokumentaci dětí, jimž obecní úřad ve své působnosti poskytl pomoc a ochranu.</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Případ se pak dle naléhavosti předá orgánům zajišťujícím péči dítěte a bude kontaktován obecní úřad obce s rozšířenou působností, tzn. pověřený sociální pracovník </w:t>
      </w:r>
      <w:proofErr w:type="spellStart"/>
      <w:r>
        <w:rPr>
          <w:rFonts w:ascii="Bookman Old Style" w:eastAsia="Bookman Old Style" w:hAnsi="Bookman Old Style" w:cs="Bookman Old Style"/>
        </w:rPr>
        <w:t>MěÚ</w:t>
      </w:r>
      <w:proofErr w:type="spellEnd"/>
      <w:r>
        <w:rPr>
          <w:rFonts w:ascii="Bookman Old Style" w:eastAsia="Bookman Old Style" w:hAnsi="Bookman Old Style" w:cs="Bookman Old Style"/>
        </w:rPr>
        <w:t xml:space="preserve"> Litvínov. Např. v případě ohrožení života a zdraví dítěte je neprodleně přijímáno opatření k zajištění dítěte (tj. poskytnutí zejména neodkladné péče dítěti) – volání záchranného systému – lékařská služba a hospitalizace, informace odboru v obci Litvínov. </w:t>
      </w:r>
    </w:p>
    <w:p w:rsidR="00ED4D14" w:rsidRDefault="00ED4D14">
      <w:pPr>
        <w:spacing w:after="0" w:line="240" w:lineRule="auto"/>
        <w:jc w:val="both"/>
        <w:rPr>
          <w:rFonts w:ascii="Bookman Old Style" w:eastAsia="Bookman Old Style" w:hAnsi="Bookman Old Style" w:cs="Bookman Old Style"/>
          <w:b/>
        </w:rPr>
      </w:pPr>
    </w:p>
    <w:p w:rsidR="00ED4D14" w:rsidRDefault="00ED4D14">
      <w:pPr>
        <w:spacing w:after="0" w:line="240" w:lineRule="auto"/>
        <w:rPr>
          <w:rFonts w:ascii="Bookman Old Style" w:eastAsia="Bookman Old Style" w:hAnsi="Bookman Old Style" w:cs="Bookman Old Style"/>
        </w:rPr>
      </w:pPr>
    </w:p>
    <w:p w:rsidR="00ED4D14" w:rsidRDefault="00ED4D14">
      <w:pPr>
        <w:spacing w:after="0" w:line="240" w:lineRule="auto"/>
        <w:jc w:val="both"/>
        <w:rPr>
          <w:rFonts w:ascii="Bookman Old Style" w:eastAsia="Bookman Old Style" w:hAnsi="Bookman Old Style" w:cs="Bookman Old Style"/>
          <w:b/>
          <w:u w:val="single"/>
        </w:rPr>
      </w:pPr>
    </w:p>
    <w:p w:rsidR="00ED4D14" w:rsidRDefault="00ED4D14">
      <w:pPr>
        <w:spacing w:after="0" w:line="240" w:lineRule="auto"/>
        <w:jc w:val="both"/>
        <w:rPr>
          <w:rFonts w:ascii="Bookman Old Style" w:eastAsia="Bookman Old Style" w:hAnsi="Bookman Old Style" w:cs="Bookman Old Style"/>
          <w:b/>
          <w:u w:val="single"/>
        </w:rPr>
      </w:pPr>
    </w:p>
    <w:p w:rsidR="00ED4D14" w:rsidRDefault="004541DE">
      <w:pPr>
        <w:spacing w:after="0" w:line="240" w:lineRule="auto"/>
        <w:jc w:val="both"/>
        <w:rPr>
          <w:rFonts w:ascii="Bookman Old Style" w:eastAsia="Bookman Old Style" w:hAnsi="Bookman Old Style" w:cs="Bookman Old Style"/>
          <w:b/>
          <w:u w:val="single"/>
        </w:rPr>
      </w:pPr>
      <w:r>
        <w:rPr>
          <w:rFonts w:ascii="Bookman Old Style" w:eastAsia="Bookman Old Style" w:hAnsi="Bookman Old Style" w:cs="Bookman Old Style"/>
          <w:b/>
          <w:u w:val="single"/>
        </w:rPr>
        <w:t>9.   Jednání, vyhodnocování a individuální plán ochrany dítěte</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b/>
        </w:rPr>
        <w:t xml:space="preserve">9a </w:t>
      </w:r>
      <w:r>
        <w:rPr>
          <w:rFonts w:ascii="Bookman Old Style" w:eastAsia="Bookman Old Style" w:hAnsi="Bookman Old Style" w:cs="Bookman Old Style"/>
        </w:rPr>
        <w:t xml:space="preserve">Při jednání s klientem dodržuje orgán sociálně-právní ochrany základní principy výkonu sociálně-právní ochrany zejména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respektuje individuální přístup ke všem klientům,</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vychází z individuálních potřeb každého klienta,</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podporuje samostatnost klientů,</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uplatňuje individuální přístup k potřebám každého klienta,</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motivuje k péči o děti,</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posiluje sociální začleňování klientů,</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důsledně dodržuje lidská práva a základních svobody,</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podporuje kontakt s přirozeným sociálním prostředím,</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informuje klienta o postupech používaných při výkonu sociálně-právní ochrany.</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b/>
        </w:rPr>
        <w:t>9b</w:t>
      </w:r>
      <w:r>
        <w:rPr>
          <w:rFonts w:ascii="Bookman Old Style" w:eastAsia="Bookman Old Style" w:hAnsi="Bookman Old Style" w:cs="Bookman Old Style"/>
        </w:rPr>
        <w:t xml:space="preserve"> Zaměstnanci obecního úřadu </w:t>
      </w:r>
      <w:r w:rsidR="00DD1E78">
        <w:rPr>
          <w:rFonts w:ascii="Bookman Old Style" w:eastAsia="Bookman Old Style" w:hAnsi="Bookman Old Style" w:cs="Bookman Old Style"/>
        </w:rPr>
        <w:t>Brandov</w:t>
      </w:r>
      <w:r>
        <w:rPr>
          <w:rFonts w:ascii="Bookman Old Style" w:eastAsia="Bookman Old Style" w:hAnsi="Bookman Old Style" w:cs="Bookman Old Style"/>
        </w:rPr>
        <w:t xml:space="preserve"> znají a při výkonu sociálně-právní ochrany respektují Listinu základních práv a svobod, Úmluvu o právech dítěte, obecná ustanovení zákona č. 500/2004 Sb., správní řád, v platném znění, atd.</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V případě osob se specifickými potřebami jsou využívány veškeré dostupné formy komunikace, k jednání jsou přizváni zástupci právnických či fyzických osob, které jsou schopny komunikaci </w:t>
      </w:r>
      <w:proofErr w:type="spellStart"/>
      <w:r>
        <w:rPr>
          <w:rFonts w:ascii="Bookman Old Style" w:eastAsia="Bookman Old Style" w:hAnsi="Bookman Old Style" w:cs="Bookman Old Style"/>
        </w:rPr>
        <w:t>facilitovat</w:t>
      </w:r>
      <w:proofErr w:type="spellEnd"/>
      <w:r>
        <w:rPr>
          <w:rFonts w:ascii="Bookman Old Style" w:eastAsia="Bookman Old Style" w:hAnsi="Bookman Old Style" w:cs="Bookman Old Style"/>
        </w:rPr>
        <w:t xml:space="preserve"> (zejm. se jedná o tlumočníky do znakové řeči, podpůrce osob, psycholog, překladatel apod.).</w:t>
      </w:r>
    </w:p>
    <w:p w:rsidR="00ED4D14" w:rsidRDefault="00ED4D14">
      <w:pPr>
        <w:spacing w:after="0" w:line="240" w:lineRule="auto"/>
        <w:jc w:val="both"/>
        <w:rPr>
          <w:rFonts w:ascii="Bookman Old Style" w:eastAsia="Bookman Old Style" w:hAnsi="Bookman Old Style" w:cs="Bookman Old Style"/>
        </w:rPr>
      </w:pPr>
    </w:p>
    <w:p w:rsidR="00ED4D14" w:rsidRDefault="004541DE">
      <w:pPr>
        <w:spacing w:after="0" w:line="240" w:lineRule="auto"/>
        <w:jc w:val="both"/>
        <w:rPr>
          <w:rFonts w:ascii="Bookman Old Style" w:eastAsia="Bookman Old Style" w:hAnsi="Bookman Old Style" w:cs="Bookman Old Style"/>
          <w:b/>
          <w:u w:val="single"/>
        </w:rPr>
      </w:pPr>
      <w:r>
        <w:rPr>
          <w:rFonts w:ascii="Bookman Old Style" w:eastAsia="Bookman Old Style" w:hAnsi="Bookman Old Style" w:cs="Bookman Old Style"/>
          <w:b/>
          <w:u w:val="single"/>
        </w:rPr>
        <w:t>10.   Kontrola případu</w:t>
      </w:r>
    </w:p>
    <w:p w:rsidR="00DD1E78" w:rsidRPr="00DD1E78" w:rsidRDefault="00DD1E78">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U Obecního úřadu se nehodnotí.</w:t>
      </w:r>
    </w:p>
    <w:p w:rsidR="00ED4D14" w:rsidRDefault="00ED4D14">
      <w:pPr>
        <w:spacing w:after="0" w:line="240" w:lineRule="auto"/>
        <w:jc w:val="both"/>
        <w:rPr>
          <w:rFonts w:ascii="Bookman Old Style" w:eastAsia="Bookman Old Style" w:hAnsi="Bookman Old Style" w:cs="Bookman Old Style"/>
          <w:b/>
          <w:u w:val="single"/>
        </w:rPr>
      </w:pPr>
    </w:p>
    <w:p w:rsidR="00ED4D14" w:rsidRDefault="004541DE">
      <w:pPr>
        <w:spacing w:after="0" w:line="240" w:lineRule="auto"/>
        <w:jc w:val="both"/>
        <w:rPr>
          <w:rFonts w:ascii="Bookman Old Style" w:eastAsia="Bookman Old Style" w:hAnsi="Bookman Old Style" w:cs="Bookman Old Style"/>
          <w:b/>
          <w:u w:val="single"/>
        </w:rPr>
      </w:pPr>
      <w:r>
        <w:rPr>
          <w:rFonts w:ascii="Bookman Old Style" w:eastAsia="Bookman Old Style" w:hAnsi="Bookman Old Style" w:cs="Bookman Old Style"/>
          <w:b/>
          <w:u w:val="single"/>
        </w:rPr>
        <w:t>11.   Rizikové a nouzové situace</w:t>
      </w:r>
    </w:p>
    <w:p w:rsidR="00ED4D14" w:rsidRDefault="004541DE">
      <w:pPr>
        <w:spacing w:after="0" w:line="240" w:lineRule="auto"/>
        <w:jc w:val="both"/>
        <w:rPr>
          <w:rFonts w:ascii="Bookman Old Style" w:eastAsia="Bookman Old Style" w:hAnsi="Bookman Old Style" w:cs="Bookman Old Style"/>
          <w:b/>
        </w:rPr>
      </w:pPr>
      <w:r>
        <w:rPr>
          <w:rFonts w:ascii="Bookman Old Style" w:eastAsia="Bookman Old Style" w:hAnsi="Bookman Old Style" w:cs="Bookman Old Style"/>
        </w:rPr>
        <w:t xml:space="preserve">V Obecním úřadu </w:t>
      </w:r>
      <w:r w:rsidR="00DD1E78">
        <w:rPr>
          <w:rFonts w:ascii="Bookman Old Style" w:eastAsia="Bookman Old Style" w:hAnsi="Bookman Old Style" w:cs="Bookman Old Style"/>
        </w:rPr>
        <w:t>Brandov</w:t>
      </w:r>
      <w:r>
        <w:rPr>
          <w:rFonts w:ascii="Bookman Old Style" w:eastAsia="Bookman Old Style" w:hAnsi="Bookman Old Style" w:cs="Bookman Old Style"/>
        </w:rPr>
        <w:t xml:space="preserve"> není zařazen zaměstnanec, v jehož pracovní náplni je zajišťování výkonu sociálně-právní ochrany dětí. </w:t>
      </w:r>
    </w:p>
    <w:p w:rsidR="00ED4D14" w:rsidRDefault="00ED4D14">
      <w:pPr>
        <w:spacing w:after="0" w:line="240" w:lineRule="auto"/>
        <w:jc w:val="both"/>
        <w:rPr>
          <w:rFonts w:ascii="Bookman Old Style" w:eastAsia="Bookman Old Style" w:hAnsi="Bookman Old Style" w:cs="Bookman Old Style"/>
        </w:rPr>
      </w:pPr>
    </w:p>
    <w:p w:rsidR="00DD1E78" w:rsidRDefault="00DD1E78">
      <w:pPr>
        <w:spacing w:after="0" w:line="240" w:lineRule="auto"/>
        <w:jc w:val="both"/>
        <w:rPr>
          <w:rFonts w:ascii="Bookman Old Style" w:eastAsia="Bookman Old Style" w:hAnsi="Bookman Old Style" w:cs="Bookman Old Style"/>
          <w:b/>
          <w:u w:val="single"/>
        </w:rPr>
      </w:pPr>
    </w:p>
    <w:p w:rsidR="00ED4D14" w:rsidRDefault="004541DE">
      <w:pPr>
        <w:spacing w:after="0" w:line="240" w:lineRule="auto"/>
        <w:jc w:val="both"/>
        <w:rPr>
          <w:rFonts w:ascii="Bookman Old Style" w:eastAsia="Bookman Old Style" w:hAnsi="Bookman Old Style" w:cs="Bookman Old Style"/>
          <w:b/>
          <w:u w:val="single"/>
        </w:rPr>
      </w:pPr>
      <w:r>
        <w:rPr>
          <w:rFonts w:ascii="Bookman Old Style" w:eastAsia="Bookman Old Style" w:hAnsi="Bookman Old Style" w:cs="Bookman Old Style"/>
          <w:b/>
          <w:u w:val="single"/>
        </w:rPr>
        <w:t>12.   Dokumentace o výkonu sociálně-právní ochraně dětí</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b/>
        </w:rPr>
        <w:t>12a</w:t>
      </w:r>
      <w:r>
        <w:rPr>
          <w:rFonts w:ascii="Bookman Old Style" w:eastAsia="Bookman Old Style" w:hAnsi="Bookman Old Style" w:cs="Bookman Old Style"/>
        </w:rPr>
        <w:t xml:space="preserve">  Orgán sociálně-právní ochrany uplatňuje systém zpracování, vedení, evidence a archivace dokumentace, včetně vedení elektronické dokumentace v informačním systému sociálně-právní ochrany dětí o klientech a dalších osobách.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b/>
        </w:rPr>
        <w:t>12b</w:t>
      </w:r>
      <w:r>
        <w:rPr>
          <w:rFonts w:ascii="Bookman Old Style" w:eastAsia="Bookman Old Style" w:hAnsi="Bookman Old Style" w:cs="Bookman Old Style"/>
        </w:rPr>
        <w:t xml:space="preserve"> Záznamy orgánu sociálně-právní ochrany jsou vedeny takovým způsobem, aby byly srozumitelné pro klienta.</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O dětech, které jsou zařazeny v evidenci obecního úřadu, vede Obecní úřad </w:t>
      </w:r>
      <w:r w:rsidR="00DD1E78">
        <w:rPr>
          <w:rFonts w:ascii="Bookman Old Style" w:eastAsia="Bookman Old Style" w:hAnsi="Bookman Old Style" w:cs="Bookman Old Style"/>
        </w:rPr>
        <w:t>Brandov</w:t>
      </w:r>
      <w:r>
        <w:rPr>
          <w:rFonts w:ascii="Bookman Old Style" w:eastAsia="Bookman Old Style" w:hAnsi="Bookman Old Style" w:cs="Bookman Old Style"/>
        </w:rPr>
        <w:t xml:space="preserve"> spisovou dokumentaci dle § 56 zákona č. 359/199Sb. a čl. 34 a 35 prováděcí Směrnice MPSV </w:t>
      </w:r>
      <w:proofErr w:type="gramStart"/>
      <w:r>
        <w:rPr>
          <w:rFonts w:ascii="Bookman Old Style" w:eastAsia="Bookman Old Style" w:hAnsi="Bookman Old Style" w:cs="Bookman Old Style"/>
        </w:rPr>
        <w:t>č.j.</w:t>
      </w:r>
      <w:proofErr w:type="gramEnd"/>
      <w:r>
        <w:rPr>
          <w:rFonts w:ascii="Bookman Old Style" w:eastAsia="Bookman Old Style" w:hAnsi="Bookman Old Style" w:cs="Bookman Old Style"/>
        </w:rPr>
        <w:t xml:space="preserve"> 2013/26780-21 ze dne 19. 9. 2013, která je přílohou číslo 1.</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Jedná se o jednoduchou evidenci a spisovou dokumentaci dětí, jimž obecní úřad ve své působnosti poskytl pomoc a ochranu.</w:t>
      </w:r>
    </w:p>
    <w:p w:rsidR="00ED4D14" w:rsidRDefault="00ED4D14">
      <w:pPr>
        <w:spacing w:after="0" w:line="240" w:lineRule="auto"/>
        <w:jc w:val="both"/>
        <w:rPr>
          <w:rFonts w:ascii="Bookman Old Style" w:eastAsia="Bookman Old Style" w:hAnsi="Bookman Old Style" w:cs="Bookman Old Style"/>
        </w:rPr>
      </w:pPr>
    </w:p>
    <w:p w:rsidR="00ED4D14" w:rsidRDefault="004541DE">
      <w:pPr>
        <w:spacing w:after="0" w:line="240" w:lineRule="auto"/>
        <w:jc w:val="both"/>
        <w:rPr>
          <w:rFonts w:ascii="Bookman Old Style" w:eastAsia="Bookman Old Style" w:hAnsi="Bookman Old Style" w:cs="Bookman Old Style"/>
          <w:b/>
          <w:u w:val="single"/>
        </w:rPr>
      </w:pPr>
      <w:r>
        <w:rPr>
          <w:rFonts w:ascii="Bookman Old Style" w:eastAsia="Bookman Old Style" w:hAnsi="Bookman Old Style" w:cs="Bookman Old Style"/>
          <w:b/>
          <w:u w:val="single"/>
        </w:rPr>
        <w:t>13.   Vyřizování a podávání stížností</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b/>
        </w:rPr>
        <w:t>13a</w:t>
      </w:r>
      <w:r>
        <w:rPr>
          <w:rFonts w:ascii="Bookman Old Style" w:eastAsia="Bookman Old Style" w:hAnsi="Bookman Old Style" w:cs="Bookman Old Style"/>
        </w:rPr>
        <w:t xml:space="preserve"> </w:t>
      </w:r>
      <w:r w:rsidR="00DD1E78">
        <w:rPr>
          <w:rFonts w:ascii="Bookman Old Style" w:eastAsia="Bookman Old Style" w:hAnsi="Bookman Old Style" w:cs="Bookman Old Style"/>
        </w:rPr>
        <w:t>Obecní úřad Brandov</w:t>
      </w:r>
      <w:r>
        <w:rPr>
          <w:rFonts w:ascii="Bookman Old Style" w:eastAsia="Bookman Old Style" w:hAnsi="Bookman Old Style" w:cs="Bookman Old Style"/>
        </w:rPr>
        <w:t xml:space="preserve"> má zpracována pravidla pro podávání, vyřizování a evidenci stížností v podobě srozumitelné pro všechny klienty.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b/>
        </w:rPr>
        <w:t>13b</w:t>
      </w:r>
      <w:r>
        <w:rPr>
          <w:rFonts w:ascii="Bookman Old Style" w:eastAsia="Bookman Old Style" w:hAnsi="Bookman Old Style" w:cs="Bookman Old Style"/>
        </w:rPr>
        <w:t xml:space="preserve"> </w:t>
      </w:r>
      <w:r w:rsidR="00DD1E78">
        <w:rPr>
          <w:rFonts w:ascii="Bookman Old Style" w:eastAsia="Bookman Old Style" w:hAnsi="Bookman Old Style" w:cs="Bookman Old Style"/>
        </w:rPr>
        <w:t>Obecní úřad Brandov</w:t>
      </w:r>
      <w:r>
        <w:rPr>
          <w:rFonts w:ascii="Bookman Old Style" w:eastAsia="Bookman Old Style" w:hAnsi="Bookman Old Style" w:cs="Bookman Old Style"/>
        </w:rPr>
        <w:t xml:space="preserve"> informuje klienty a další osoby o možnosti podat stížnost, a to způsobem srozumitelným klientům a dalším osobám.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Pravidla jsou k dispozici na webových stránkách obecního úřadu a k dispozici přímo na obecním úřadu</w:t>
      </w:r>
      <w:r w:rsidR="00DD1E78">
        <w:rPr>
          <w:rFonts w:ascii="Bookman Old Style" w:eastAsia="Bookman Old Style" w:hAnsi="Bookman Old Style" w:cs="Bookman Old Style"/>
        </w:rPr>
        <w:t>.</w:t>
      </w:r>
      <w:r>
        <w:rPr>
          <w:rFonts w:ascii="Bookman Old Style" w:eastAsia="Bookman Old Style" w:hAnsi="Bookman Old Style" w:cs="Bookman Old Style"/>
        </w:rPr>
        <w:t xml:space="preserve">  </w:t>
      </w:r>
    </w:p>
    <w:p w:rsidR="00ED4D14" w:rsidRDefault="00ED4D14">
      <w:pPr>
        <w:spacing w:after="0" w:line="240" w:lineRule="auto"/>
        <w:jc w:val="both"/>
        <w:rPr>
          <w:rFonts w:ascii="Bookman Old Style" w:eastAsia="Bookman Old Style" w:hAnsi="Bookman Old Style" w:cs="Bookman Old Style"/>
        </w:rPr>
      </w:pPr>
    </w:p>
    <w:p w:rsidR="00ED4D14" w:rsidRDefault="004541DE">
      <w:pPr>
        <w:spacing w:after="0" w:line="240" w:lineRule="auto"/>
        <w:jc w:val="both"/>
        <w:rPr>
          <w:rFonts w:ascii="Bookman Old Style" w:eastAsia="Bookman Old Style" w:hAnsi="Bookman Old Style" w:cs="Bookman Old Style"/>
          <w:b/>
          <w:u w:val="single"/>
        </w:rPr>
      </w:pPr>
      <w:r>
        <w:rPr>
          <w:rFonts w:ascii="Bookman Old Style" w:eastAsia="Bookman Old Style" w:hAnsi="Bookman Old Style" w:cs="Bookman Old Style"/>
          <w:b/>
          <w:u w:val="single"/>
        </w:rPr>
        <w:t>14.   Návaznost výkonu sociálně-právní ochrany dětí na další subjekty</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b/>
        </w:rPr>
        <w:t xml:space="preserve">14a  </w:t>
      </w:r>
      <w:r>
        <w:rPr>
          <w:rFonts w:ascii="Bookman Old Style" w:eastAsia="Bookman Old Style" w:hAnsi="Bookman Old Style" w:cs="Bookman Old Style"/>
        </w:rPr>
        <w:t xml:space="preserve">Obecní úřad </w:t>
      </w:r>
      <w:r w:rsidR="00DD1E78">
        <w:rPr>
          <w:rFonts w:ascii="Bookman Old Style" w:eastAsia="Bookman Old Style" w:hAnsi="Bookman Old Style" w:cs="Bookman Old Style"/>
        </w:rPr>
        <w:t>Brandov</w:t>
      </w:r>
      <w:r>
        <w:rPr>
          <w:rFonts w:ascii="Bookman Old Style" w:eastAsia="Bookman Old Style" w:hAnsi="Bookman Old Style" w:cs="Bookman Old Style"/>
        </w:rPr>
        <w:t xml:space="preserve"> úzce spolupracuje s obecním úřadem obce s rozšířenou působností, který je klíčovým článkem v soustavě orgánů sociálně-právní ochrany dětí. Může též doporučit služby např. poskytovatelů sociálních služeb nebo osob či organizací, které mají pověření k výkonu sociálně-právní ochrany dětí oblasti (viz. </w:t>
      </w:r>
      <w:proofErr w:type="gramStart"/>
      <w:r>
        <w:rPr>
          <w:rFonts w:ascii="Bookman Old Style" w:eastAsia="Bookman Old Style" w:hAnsi="Bookman Old Style" w:cs="Bookman Old Style"/>
        </w:rPr>
        <w:t>příloha</w:t>
      </w:r>
      <w:proofErr w:type="gramEnd"/>
      <w:r>
        <w:rPr>
          <w:rFonts w:ascii="Bookman Old Style" w:eastAsia="Bookman Old Style" w:hAnsi="Bookman Old Style" w:cs="Bookman Old Style"/>
        </w:rPr>
        <w:t xml:space="preserve"> č. 3).</w:t>
      </w:r>
    </w:p>
    <w:p w:rsidR="00ED4D14" w:rsidRDefault="00ED4D14">
      <w:pPr>
        <w:spacing w:after="0" w:line="240" w:lineRule="auto"/>
        <w:jc w:val="both"/>
        <w:rPr>
          <w:rFonts w:ascii="Bookman Old Style" w:eastAsia="Bookman Old Style" w:hAnsi="Bookman Old Style" w:cs="Bookman Old Style"/>
        </w:rPr>
      </w:pPr>
    </w:p>
    <w:p w:rsidR="00ED4D14" w:rsidRDefault="00ED4D14">
      <w:pPr>
        <w:spacing w:after="0" w:line="240" w:lineRule="auto"/>
        <w:jc w:val="both"/>
        <w:rPr>
          <w:rFonts w:ascii="Bookman Old Style" w:eastAsia="Bookman Old Style" w:hAnsi="Bookman Old Style" w:cs="Bookman Old Style"/>
        </w:rPr>
      </w:pPr>
    </w:p>
    <w:p w:rsidR="00ED4D14" w:rsidRDefault="00ED4D14">
      <w:pPr>
        <w:spacing w:after="0" w:line="240" w:lineRule="auto"/>
        <w:jc w:val="both"/>
        <w:rPr>
          <w:rFonts w:ascii="Bookman Old Style" w:eastAsia="Bookman Old Style" w:hAnsi="Bookman Old Style" w:cs="Bookman Old Style"/>
        </w:rPr>
      </w:pPr>
    </w:p>
    <w:p w:rsidR="00ED4D14" w:rsidRDefault="00ED4D14">
      <w:pPr>
        <w:spacing w:after="0" w:line="240" w:lineRule="auto"/>
        <w:jc w:val="both"/>
        <w:rPr>
          <w:rFonts w:ascii="Bookman Old Style" w:eastAsia="Bookman Old Style" w:hAnsi="Bookman Old Style" w:cs="Bookman Old Style"/>
        </w:rPr>
      </w:pP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p>
    <w:p w:rsidR="00ED4D14" w:rsidRDefault="00ED4D14">
      <w:pPr>
        <w:spacing w:after="0" w:line="240" w:lineRule="auto"/>
        <w:jc w:val="both"/>
        <w:rPr>
          <w:rFonts w:ascii="Bookman Old Style" w:eastAsia="Bookman Old Style" w:hAnsi="Bookman Old Style" w:cs="Bookman Old Style"/>
        </w:rPr>
      </w:pPr>
    </w:p>
    <w:p w:rsidR="00ED4D14" w:rsidRDefault="00ED4D14">
      <w:pPr>
        <w:spacing w:after="0" w:line="240" w:lineRule="auto"/>
        <w:jc w:val="both"/>
        <w:rPr>
          <w:rFonts w:ascii="Bookman Old Style" w:eastAsia="Bookman Old Style" w:hAnsi="Bookman Old Style" w:cs="Bookman Old Style"/>
        </w:rPr>
      </w:pP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t>___________________________</w:t>
      </w: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 xml:space="preserve"> </w:t>
      </w:r>
      <w:r w:rsidR="00DD1E78">
        <w:rPr>
          <w:rFonts w:ascii="Bookman Old Style" w:eastAsia="Bookman Old Style" w:hAnsi="Bookman Old Style" w:cs="Bookman Old Style"/>
        </w:rPr>
        <w:t xml:space="preserve">     </w:t>
      </w:r>
      <w:r>
        <w:rPr>
          <w:rFonts w:ascii="Bookman Old Style" w:eastAsia="Bookman Old Style" w:hAnsi="Bookman Old Style" w:cs="Bookman Old Style"/>
        </w:rPr>
        <w:t xml:space="preserve">Jiří </w:t>
      </w:r>
      <w:proofErr w:type="spellStart"/>
      <w:r>
        <w:rPr>
          <w:rFonts w:ascii="Bookman Old Style" w:eastAsia="Bookman Old Style" w:hAnsi="Bookman Old Style" w:cs="Bookman Old Style"/>
        </w:rPr>
        <w:t>M</w:t>
      </w:r>
      <w:r w:rsidR="00DD1E78">
        <w:rPr>
          <w:rFonts w:ascii="Bookman Old Style" w:eastAsia="Bookman Old Style" w:hAnsi="Bookman Old Style" w:cs="Bookman Old Style"/>
        </w:rPr>
        <w:t>ooz</w:t>
      </w:r>
      <w:proofErr w:type="spellEnd"/>
    </w:p>
    <w:p w:rsidR="00ED4D14" w:rsidRDefault="00DD1E78">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 xml:space="preserve">          </w:t>
      </w:r>
      <w:r w:rsidR="004541DE">
        <w:rPr>
          <w:rFonts w:ascii="Bookman Old Style" w:eastAsia="Bookman Old Style" w:hAnsi="Bookman Old Style" w:cs="Bookman Old Style"/>
        </w:rPr>
        <w:t xml:space="preserve">starosta obce </w:t>
      </w:r>
      <w:r>
        <w:rPr>
          <w:rFonts w:ascii="Bookman Old Style" w:eastAsia="Bookman Old Style" w:hAnsi="Bookman Old Style" w:cs="Bookman Old Style"/>
        </w:rPr>
        <w:t>Brandov</w:t>
      </w:r>
    </w:p>
    <w:p w:rsidR="00ED4D14" w:rsidRDefault="00ED4D14">
      <w:pPr>
        <w:spacing w:after="0" w:line="240" w:lineRule="auto"/>
        <w:jc w:val="both"/>
        <w:rPr>
          <w:rFonts w:ascii="Bookman Old Style" w:eastAsia="Bookman Old Style" w:hAnsi="Bookman Old Style" w:cs="Bookman Old Style"/>
          <w:color w:val="0000FF"/>
        </w:rPr>
      </w:pPr>
    </w:p>
    <w:p w:rsidR="00ED4D14" w:rsidRDefault="00ED4D14">
      <w:pPr>
        <w:spacing w:after="0" w:line="240" w:lineRule="auto"/>
        <w:jc w:val="both"/>
        <w:rPr>
          <w:rFonts w:ascii="Bookman Old Style" w:eastAsia="Bookman Old Style" w:hAnsi="Bookman Old Style" w:cs="Bookman Old Style"/>
          <w:color w:val="0000FF"/>
        </w:rPr>
      </w:pPr>
    </w:p>
    <w:p w:rsidR="00ED4D14" w:rsidRDefault="00ED4D14">
      <w:pPr>
        <w:spacing w:after="0" w:line="240" w:lineRule="auto"/>
        <w:jc w:val="both"/>
        <w:rPr>
          <w:rFonts w:ascii="Bookman Old Style" w:eastAsia="Bookman Old Style" w:hAnsi="Bookman Old Style" w:cs="Bookman Old Style"/>
          <w:color w:val="0000FF"/>
        </w:rPr>
      </w:pPr>
    </w:p>
    <w:p w:rsidR="00ED4D14" w:rsidRDefault="00ED4D14">
      <w:pPr>
        <w:spacing w:after="0" w:line="240" w:lineRule="auto"/>
        <w:jc w:val="both"/>
        <w:rPr>
          <w:rFonts w:ascii="Bookman Old Style" w:eastAsia="Bookman Old Style" w:hAnsi="Bookman Old Style" w:cs="Bookman Old Style"/>
          <w:color w:val="0000FF"/>
        </w:rPr>
      </w:pPr>
    </w:p>
    <w:p w:rsidR="00ED4D14" w:rsidRDefault="00ED4D14">
      <w:pPr>
        <w:spacing w:after="0" w:line="240" w:lineRule="auto"/>
        <w:jc w:val="both"/>
        <w:rPr>
          <w:rFonts w:ascii="Bookman Old Style" w:eastAsia="Bookman Old Style" w:hAnsi="Bookman Old Style" w:cs="Bookman Old Style"/>
          <w:color w:val="0000FF"/>
        </w:rPr>
      </w:pPr>
    </w:p>
    <w:p w:rsidR="00ED4D14" w:rsidRDefault="00ED4D14">
      <w:pPr>
        <w:spacing w:after="0" w:line="240" w:lineRule="auto"/>
        <w:jc w:val="both"/>
        <w:rPr>
          <w:rFonts w:ascii="Bookman Old Style" w:eastAsia="Bookman Old Style" w:hAnsi="Bookman Old Style" w:cs="Bookman Old Style"/>
          <w:color w:val="0000FF"/>
        </w:rPr>
      </w:pPr>
    </w:p>
    <w:p w:rsidR="00ED4D14" w:rsidRDefault="00ED4D14">
      <w:pPr>
        <w:spacing w:after="0" w:line="240" w:lineRule="auto"/>
        <w:jc w:val="both"/>
        <w:rPr>
          <w:rFonts w:ascii="Bookman Old Style" w:eastAsia="Bookman Old Style" w:hAnsi="Bookman Old Style" w:cs="Bookman Old Style"/>
          <w:color w:val="0000FF"/>
        </w:rPr>
      </w:pPr>
    </w:p>
    <w:p w:rsidR="00ED4D14" w:rsidRDefault="00ED4D14">
      <w:pPr>
        <w:spacing w:after="0" w:line="240" w:lineRule="auto"/>
        <w:jc w:val="both"/>
        <w:rPr>
          <w:rFonts w:ascii="Bookman Old Style" w:eastAsia="Bookman Old Style" w:hAnsi="Bookman Old Style" w:cs="Bookman Old Style"/>
          <w:color w:val="0000FF"/>
        </w:rPr>
      </w:pPr>
    </w:p>
    <w:p w:rsidR="00ED4D14" w:rsidRDefault="00ED4D14">
      <w:pPr>
        <w:spacing w:after="0" w:line="240" w:lineRule="auto"/>
        <w:jc w:val="both"/>
        <w:rPr>
          <w:rFonts w:ascii="Bookman Old Style" w:eastAsia="Bookman Old Style" w:hAnsi="Bookman Old Style" w:cs="Bookman Old Style"/>
          <w:color w:val="0000FF"/>
        </w:rPr>
      </w:pPr>
    </w:p>
    <w:p w:rsidR="00ED4D14" w:rsidRDefault="00ED4D14">
      <w:pPr>
        <w:spacing w:after="0" w:line="240" w:lineRule="auto"/>
        <w:jc w:val="both"/>
        <w:rPr>
          <w:rFonts w:ascii="Bookman Old Style" w:eastAsia="Bookman Old Style" w:hAnsi="Bookman Old Style" w:cs="Bookman Old Style"/>
          <w:color w:val="0000FF"/>
        </w:rPr>
      </w:pPr>
    </w:p>
    <w:p w:rsidR="00ED4D14" w:rsidRDefault="00ED4D14">
      <w:pPr>
        <w:spacing w:after="0" w:line="240" w:lineRule="auto"/>
        <w:jc w:val="both"/>
        <w:rPr>
          <w:rFonts w:ascii="Bookman Old Style" w:eastAsia="Bookman Old Style" w:hAnsi="Bookman Old Style" w:cs="Bookman Old Style"/>
          <w:color w:val="0000FF"/>
        </w:rPr>
      </w:pPr>
    </w:p>
    <w:p w:rsidR="00ED4D14" w:rsidRDefault="00ED4D14">
      <w:pPr>
        <w:spacing w:after="0" w:line="240" w:lineRule="auto"/>
        <w:jc w:val="both"/>
        <w:rPr>
          <w:rFonts w:ascii="Bookman Old Style" w:eastAsia="Bookman Old Style" w:hAnsi="Bookman Old Style" w:cs="Bookman Old Style"/>
          <w:color w:val="0000FF"/>
        </w:rPr>
      </w:pPr>
    </w:p>
    <w:p w:rsidR="00ED4D14" w:rsidRDefault="00ED4D14">
      <w:pPr>
        <w:spacing w:after="0" w:line="240" w:lineRule="auto"/>
        <w:jc w:val="both"/>
        <w:rPr>
          <w:rFonts w:ascii="Bookman Old Style" w:eastAsia="Bookman Old Style" w:hAnsi="Bookman Old Style" w:cs="Bookman Old Style"/>
          <w:color w:val="0000FF"/>
        </w:rPr>
      </w:pPr>
    </w:p>
    <w:p w:rsidR="00ED4D14" w:rsidRDefault="00ED4D14">
      <w:pPr>
        <w:spacing w:after="0" w:line="240" w:lineRule="auto"/>
        <w:jc w:val="both"/>
        <w:rPr>
          <w:rFonts w:ascii="Bookman Old Style" w:eastAsia="Bookman Old Style" w:hAnsi="Bookman Old Style" w:cs="Bookman Old Style"/>
          <w:color w:val="0000FF"/>
        </w:rPr>
      </w:pPr>
    </w:p>
    <w:p w:rsidR="00ED4D14" w:rsidRDefault="00ED4D14">
      <w:pPr>
        <w:spacing w:after="0" w:line="240" w:lineRule="auto"/>
        <w:jc w:val="both"/>
        <w:rPr>
          <w:rFonts w:ascii="Bookman Old Style" w:eastAsia="Bookman Old Style" w:hAnsi="Bookman Old Style" w:cs="Bookman Old Style"/>
          <w:color w:val="0000FF"/>
        </w:rPr>
      </w:pPr>
    </w:p>
    <w:p w:rsidR="00ED4D14" w:rsidRDefault="00ED4D14">
      <w:pPr>
        <w:spacing w:after="0" w:line="240" w:lineRule="auto"/>
        <w:jc w:val="both"/>
        <w:rPr>
          <w:rFonts w:ascii="Bookman Old Style" w:eastAsia="Bookman Old Style" w:hAnsi="Bookman Old Style" w:cs="Bookman Old Style"/>
          <w:color w:val="0000FF"/>
        </w:rPr>
      </w:pPr>
    </w:p>
    <w:p w:rsidR="00ED4D14" w:rsidRDefault="00ED4D14">
      <w:pPr>
        <w:spacing w:after="0" w:line="240" w:lineRule="auto"/>
        <w:jc w:val="both"/>
        <w:rPr>
          <w:rFonts w:ascii="Bookman Old Style" w:eastAsia="Bookman Old Style" w:hAnsi="Bookman Old Style" w:cs="Bookman Old Style"/>
          <w:color w:val="0000FF"/>
        </w:rPr>
      </w:pPr>
    </w:p>
    <w:p w:rsidR="00ED4D14" w:rsidRDefault="00ED4D14">
      <w:pPr>
        <w:spacing w:after="0" w:line="240" w:lineRule="auto"/>
        <w:jc w:val="both"/>
        <w:rPr>
          <w:rFonts w:ascii="Bookman Old Style" w:eastAsia="Bookman Old Style" w:hAnsi="Bookman Old Style" w:cs="Bookman Old Style"/>
          <w:color w:val="0000FF"/>
        </w:rPr>
      </w:pPr>
    </w:p>
    <w:p w:rsidR="00ED4D14" w:rsidRDefault="00ED4D14">
      <w:pPr>
        <w:spacing w:after="0" w:line="240" w:lineRule="auto"/>
        <w:jc w:val="both"/>
        <w:rPr>
          <w:rFonts w:ascii="Bookman Old Style" w:eastAsia="Bookman Old Style" w:hAnsi="Bookman Old Style" w:cs="Bookman Old Style"/>
          <w:color w:val="0000FF"/>
        </w:rPr>
      </w:pPr>
    </w:p>
    <w:p w:rsidR="00ED4D14" w:rsidRDefault="00ED4D14">
      <w:pPr>
        <w:spacing w:after="0" w:line="240" w:lineRule="auto"/>
        <w:jc w:val="both"/>
        <w:rPr>
          <w:rFonts w:ascii="Bookman Old Style" w:eastAsia="Bookman Old Style" w:hAnsi="Bookman Old Style" w:cs="Bookman Old Style"/>
          <w:color w:val="0000FF"/>
        </w:rPr>
      </w:pPr>
    </w:p>
    <w:p w:rsidR="00ED4D14" w:rsidRDefault="00ED4D14">
      <w:pPr>
        <w:spacing w:after="0" w:line="240" w:lineRule="auto"/>
        <w:jc w:val="both"/>
        <w:rPr>
          <w:rFonts w:ascii="Bookman Old Style" w:eastAsia="Bookman Old Style" w:hAnsi="Bookman Old Style" w:cs="Bookman Old Style"/>
          <w:color w:val="0000FF"/>
        </w:rPr>
      </w:pPr>
    </w:p>
    <w:p w:rsidR="00ED4D14" w:rsidRDefault="00ED4D14">
      <w:pPr>
        <w:spacing w:after="0" w:line="240" w:lineRule="auto"/>
        <w:jc w:val="both"/>
        <w:rPr>
          <w:rFonts w:ascii="Bookman Old Style" w:eastAsia="Bookman Old Style" w:hAnsi="Bookman Old Style" w:cs="Bookman Old Style"/>
          <w:color w:val="0000FF"/>
        </w:rPr>
      </w:pPr>
    </w:p>
    <w:p w:rsidR="00ED4D14" w:rsidRDefault="00ED4D14">
      <w:pPr>
        <w:spacing w:after="0" w:line="240" w:lineRule="auto"/>
        <w:jc w:val="both"/>
        <w:rPr>
          <w:rFonts w:ascii="Bookman Old Style" w:eastAsia="Bookman Old Style" w:hAnsi="Bookman Old Style" w:cs="Bookman Old Style"/>
          <w:color w:val="0000FF"/>
        </w:rPr>
      </w:pPr>
    </w:p>
    <w:p w:rsidR="00ED4D14" w:rsidRDefault="00ED4D14">
      <w:pPr>
        <w:spacing w:after="0" w:line="240" w:lineRule="auto"/>
        <w:jc w:val="both"/>
        <w:rPr>
          <w:rFonts w:ascii="Bookman Old Style" w:eastAsia="Bookman Old Style" w:hAnsi="Bookman Old Style" w:cs="Bookman Old Style"/>
          <w:color w:val="0000FF"/>
        </w:rPr>
      </w:pPr>
    </w:p>
    <w:p w:rsidR="00ED4D14" w:rsidRDefault="00ED4D14">
      <w:pPr>
        <w:spacing w:after="0" w:line="240" w:lineRule="auto"/>
        <w:jc w:val="both"/>
        <w:rPr>
          <w:rFonts w:ascii="Bookman Old Style" w:eastAsia="Bookman Old Style" w:hAnsi="Bookman Old Style" w:cs="Bookman Old Style"/>
          <w:color w:val="0000FF"/>
        </w:rPr>
      </w:pPr>
    </w:p>
    <w:p w:rsidR="00ED4D14" w:rsidRDefault="00ED4D14">
      <w:pPr>
        <w:spacing w:after="0" w:line="240" w:lineRule="auto"/>
        <w:jc w:val="both"/>
        <w:rPr>
          <w:rFonts w:ascii="Bookman Old Style" w:eastAsia="Bookman Old Style" w:hAnsi="Bookman Old Style" w:cs="Bookman Old Style"/>
          <w:color w:val="0000FF"/>
        </w:rPr>
      </w:pPr>
    </w:p>
    <w:p w:rsidR="00ED4D14" w:rsidRDefault="00ED4D14">
      <w:pPr>
        <w:spacing w:after="0" w:line="240" w:lineRule="auto"/>
        <w:jc w:val="both"/>
        <w:rPr>
          <w:rFonts w:ascii="Bookman Old Style" w:eastAsia="Bookman Old Style" w:hAnsi="Bookman Old Style" w:cs="Bookman Old Style"/>
          <w:color w:val="0000FF"/>
        </w:rPr>
      </w:pPr>
    </w:p>
    <w:p w:rsidR="00ED4D14" w:rsidRDefault="00ED4D14">
      <w:pPr>
        <w:spacing w:after="0" w:line="240" w:lineRule="auto"/>
        <w:jc w:val="both"/>
        <w:rPr>
          <w:rFonts w:ascii="Bookman Old Style" w:eastAsia="Bookman Old Style" w:hAnsi="Bookman Old Style" w:cs="Bookman Old Style"/>
          <w:color w:val="0000FF"/>
        </w:rPr>
      </w:pPr>
    </w:p>
    <w:p w:rsidR="00ED4D14" w:rsidRDefault="00ED4D14">
      <w:pPr>
        <w:spacing w:after="0" w:line="240" w:lineRule="auto"/>
        <w:jc w:val="both"/>
        <w:rPr>
          <w:rFonts w:ascii="Bookman Old Style" w:eastAsia="Bookman Old Style" w:hAnsi="Bookman Old Style" w:cs="Bookman Old Style"/>
          <w:color w:val="0000FF"/>
        </w:rPr>
      </w:pPr>
    </w:p>
    <w:p w:rsidR="00ED4D14" w:rsidRDefault="00ED4D14">
      <w:pPr>
        <w:spacing w:after="0" w:line="240" w:lineRule="auto"/>
        <w:jc w:val="both"/>
        <w:rPr>
          <w:rFonts w:ascii="Bookman Old Style" w:eastAsia="Bookman Old Style" w:hAnsi="Bookman Old Style" w:cs="Bookman Old Style"/>
          <w:color w:val="0000FF"/>
        </w:rPr>
      </w:pPr>
    </w:p>
    <w:p w:rsidR="00ED4D14" w:rsidRDefault="00ED4D14">
      <w:pPr>
        <w:spacing w:after="0" w:line="240" w:lineRule="auto"/>
        <w:jc w:val="both"/>
        <w:rPr>
          <w:rFonts w:ascii="Bookman Old Style" w:eastAsia="Bookman Old Style" w:hAnsi="Bookman Old Style" w:cs="Bookman Old Style"/>
          <w:color w:val="0000FF"/>
        </w:rPr>
      </w:pPr>
    </w:p>
    <w:p w:rsidR="00ED4D14" w:rsidRDefault="00ED4D14">
      <w:pPr>
        <w:spacing w:after="0" w:line="240" w:lineRule="auto"/>
        <w:jc w:val="both"/>
        <w:rPr>
          <w:rFonts w:ascii="Bookman Old Style" w:eastAsia="Bookman Old Style" w:hAnsi="Bookman Old Style" w:cs="Bookman Old Style"/>
          <w:color w:val="0000FF"/>
        </w:rPr>
      </w:pPr>
    </w:p>
    <w:p w:rsidR="00ED4D14" w:rsidRDefault="00ED4D14">
      <w:pPr>
        <w:spacing w:after="0" w:line="240" w:lineRule="auto"/>
        <w:jc w:val="both"/>
        <w:rPr>
          <w:rFonts w:ascii="Bookman Old Style" w:eastAsia="Bookman Old Style" w:hAnsi="Bookman Old Style" w:cs="Bookman Old Style"/>
          <w:color w:val="0000FF"/>
        </w:rPr>
      </w:pPr>
    </w:p>
    <w:p w:rsidR="00ED4D14" w:rsidRDefault="00ED4D14">
      <w:pPr>
        <w:spacing w:after="0" w:line="240" w:lineRule="auto"/>
        <w:jc w:val="both"/>
        <w:rPr>
          <w:rFonts w:ascii="Bookman Old Style" w:eastAsia="Bookman Old Style" w:hAnsi="Bookman Old Style" w:cs="Bookman Old Style"/>
          <w:color w:val="0000FF"/>
        </w:rPr>
      </w:pPr>
    </w:p>
    <w:p w:rsidR="00ED4D14" w:rsidRDefault="00ED4D14">
      <w:pPr>
        <w:spacing w:after="0" w:line="240" w:lineRule="auto"/>
        <w:jc w:val="both"/>
        <w:rPr>
          <w:rFonts w:ascii="Bookman Old Style" w:eastAsia="Bookman Old Style" w:hAnsi="Bookman Old Style" w:cs="Bookman Old Style"/>
          <w:color w:val="0000FF"/>
        </w:rPr>
      </w:pPr>
    </w:p>
    <w:p w:rsidR="00ED4D14" w:rsidRDefault="00ED4D14" w:rsidP="004541DE">
      <w:pPr>
        <w:spacing w:after="0" w:line="240" w:lineRule="auto"/>
        <w:ind w:firstLine="708"/>
        <w:jc w:val="both"/>
        <w:rPr>
          <w:rFonts w:ascii="Bookman Old Style" w:eastAsia="Bookman Old Style" w:hAnsi="Bookman Old Style" w:cs="Bookman Old Style"/>
          <w:color w:val="0000FF"/>
        </w:rPr>
      </w:pPr>
    </w:p>
    <w:p w:rsidR="00ED4D14" w:rsidRDefault="00ED4D14">
      <w:pPr>
        <w:spacing w:after="0" w:line="240" w:lineRule="auto"/>
        <w:jc w:val="both"/>
        <w:rPr>
          <w:rFonts w:ascii="Bookman Old Style" w:eastAsia="Bookman Old Style" w:hAnsi="Bookman Old Style" w:cs="Bookman Old Style"/>
          <w:color w:val="0000FF"/>
        </w:rPr>
      </w:pPr>
    </w:p>
    <w:p w:rsidR="00ED4D14" w:rsidRDefault="00ED4D14">
      <w:pPr>
        <w:spacing w:after="0" w:line="240" w:lineRule="auto"/>
        <w:jc w:val="both"/>
        <w:rPr>
          <w:rFonts w:ascii="Bookman Old Style" w:eastAsia="Bookman Old Style" w:hAnsi="Bookman Old Style" w:cs="Bookman Old Style"/>
          <w:color w:val="0000FF"/>
        </w:rPr>
      </w:pPr>
    </w:p>
    <w:p w:rsidR="00ED4D14" w:rsidRDefault="00ED4D14">
      <w:pPr>
        <w:spacing w:after="0" w:line="240" w:lineRule="auto"/>
        <w:jc w:val="both"/>
        <w:rPr>
          <w:rFonts w:ascii="Bookman Old Style" w:eastAsia="Bookman Old Style" w:hAnsi="Bookman Old Style" w:cs="Bookman Old Style"/>
          <w:color w:val="0000FF"/>
        </w:rPr>
      </w:pPr>
    </w:p>
    <w:p w:rsidR="00ED4D14" w:rsidRDefault="00ED4D14">
      <w:pPr>
        <w:spacing w:after="0" w:line="240" w:lineRule="auto"/>
        <w:jc w:val="both"/>
        <w:rPr>
          <w:rFonts w:ascii="Bookman Old Style" w:eastAsia="Bookman Old Style" w:hAnsi="Bookman Old Style" w:cs="Bookman Old Style"/>
          <w:color w:val="0000FF"/>
        </w:rPr>
      </w:pPr>
    </w:p>
    <w:p w:rsidR="00ED4D14" w:rsidRDefault="00ED4D14">
      <w:pPr>
        <w:spacing w:after="0" w:line="240" w:lineRule="auto"/>
        <w:jc w:val="both"/>
        <w:rPr>
          <w:rFonts w:ascii="Bookman Old Style" w:eastAsia="Bookman Old Style" w:hAnsi="Bookman Old Style" w:cs="Bookman Old Style"/>
          <w:color w:val="0000FF"/>
        </w:rPr>
      </w:pP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color w:val="0000FF"/>
        </w:rPr>
        <w:t>Příloha č. 1</w:t>
      </w:r>
    </w:p>
    <w:p w:rsidR="00ED4D14" w:rsidRDefault="00ED4D14">
      <w:pPr>
        <w:spacing w:after="0" w:line="240" w:lineRule="auto"/>
        <w:rPr>
          <w:rFonts w:ascii="Bookman Old Style" w:eastAsia="Bookman Old Style" w:hAnsi="Bookman Old Style" w:cs="Bookman Old Style"/>
        </w:rPr>
      </w:pPr>
    </w:p>
    <w:p w:rsidR="00ED4D14" w:rsidRDefault="004541DE">
      <w:pPr>
        <w:spacing w:after="0" w:line="240" w:lineRule="auto"/>
        <w:jc w:val="center"/>
        <w:rPr>
          <w:rFonts w:ascii="Bookman Old Style" w:eastAsia="Bookman Old Style" w:hAnsi="Bookman Old Style" w:cs="Bookman Old Style"/>
          <w:b/>
        </w:rPr>
      </w:pPr>
      <w:r>
        <w:rPr>
          <w:rFonts w:ascii="Bookman Old Style" w:eastAsia="Bookman Old Style" w:hAnsi="Bookman Old Style" w:cs="Bookman Old Style"/>
          <w:b/>
        </w:rPr>
        <w:t>SMĚRNICE</w:t>
      </w:r>
    </w:p>
    <w:p w:rsidR="00ED4D14" w:rsidRDefault="004541DE">
      <w:pPr>
        <w:spacing w:after="0" w:line="240" w:lineRule="auto"/>
        <w:jc w:val="center"/>
        <w:rPr>
          <w:rFonts w:ascii="Bookman Old Style" w:eastAsia="Bookman Old Style" w:hAnsi="Bookman Old Style" w:cs="Bookman Old Style"/>
          <w:b/>
        </w:rPr>
      </w:pPr>
      <w:r>
        <w:rPr>
          <w:rFonts w:ascii="Bookman Old Style" w:eastAsia="Bookman Old Style" w:hAnsi="Bookman Old Style" w:cs="Bookman Old Style"/>
          <w:b/>
        </w:rPr>
        <w:t>MINISTERSTVA PRÁCE A SOCIÁLNÍCH VĚCÍ</w:t>
      </w:r>
    </w:p>
    <w:p w:rsidR="00ED4D14" w:rsidRDefault="004541DE">
      <w:pPr>
        <w:spacing w:after="0" w:line="240" w:lineRule="auto"/>
        <w:jc w:val="center"/>
        <w:rPr>
          <w:rFonts w:ascii="Bookman Old Style" w:eastAsia="Bookman Old Style" w:hAnsi="Bookman Old Style" w:cs="Bookman Old Style"/>
          <w:b/>
        </w:rPr>
      </w:pPr>
      <w:r>
        <w:rPr>
          <w:rFonts w:ascii="Bookman Old Style" w:eastAsia="Bookman Old Style" w:hAnsi="Bookman Old Style" w:cs="Bookman Old Style"/>
          <w:b/>
        </w:rPr>
        <w:t>ze dne 19. září 2013</w:t>
      </w:r>
    </w:p>
    <w:p w:rsidR="00ED4D14" w:rsidRDefault="00ED4D14">
      <w:pPr>
        <w:spacing w:after="0" w:line="240" w:lineRule="auto"/>
        <w:jc w:val="center"/>
        <w:rPr>
          <w:rFonts w:ascii="Bookman Old Style" w:eastAsia="Bookman Old Style" w:hAnsi="Bookman Old Style" w:cs="Bookman Old Style"/>
          <w:b/>
        </w:rPr>
      </w:pPr>
    </w:p>
    <w:p w:rsidR="00ED4D14" w:rsidRDefault="004541DE">
      <w:pPr>
        <w:spacing w:after="0" w:line="240" w:lineRule="auto"/>
        <w:rPr>
          <w:rFonts w:ascii="Bookman Old Style" w:eastAsia="Bookman Old Style" w:hAnsi="Bookman Old Style" w:cs="Bookman Old Style"/>
        </w:rPr>
      </w:pPr>
      <w:r>
        <w:rPr>
          <w:rFonts w:ascii="Bookman Old Style" w:eastAsia="Bookman Old Style" w:hAnsi="Bookman Old Style" w:cs="Bookman Old Style"/>
        </w:rPr>
        <w:t xml:space="preserve">o stanovení rozsahu evidence dětí a obsahu spisové dokumentace o dětech vedené orgány sociálně-právní ochrany dětí a o stanovení rozsahu evidence a obsahu spisové dokumentace v oblasti náhradní rodinné péče </w:t>
      </w:r>
    </w:p>
    <w:p w:rsidR="00ED4D14" w:rsidRDefault="004541DE">
      <w:pPr>
        <w:spacing w:after="0" w:line="240" w:lineRule="auto"/>
        <w:rPr>
          <w:rFonts w:ascii="Bookman Old Style" w:eastAsia="Bookman Old Style" w:hAnsi="Bookman Old Style" w:cs="Bookman Old Style"/>
        </w:rPr>
      </w:pPr>
      <w:r>
        <w:rPr>
          <w:rFonts w:ascii="Bookman Old Style" w:eastAsia="Bookman Old Style" w:hAnsi="Bookman Old Style" w:cs="Bookman Old Style"/>
        </w:rPr>
        <w:t>Odvětví: sociálně-právní ochrana dětí</w:t>
      </w:r>
    </w:p>
    <w:p w:rsidR="00ED4D14" w:rsidRDefault="004541DE">
      <w:pPr>
        <w:spacing w:after="0" w:line="240" w:lineRule="auto"/>
        <w:rPr>
          <w:rFonts w:ascii="Bookman Old Style" w:eastAsia="Bookman Old Style" w:hAnsi="Bookman Old Style" w:cs="Bookman Old Style"/>
        </w:rPr>
      </w:pPr>
      <w:r>
        <w:rPr>
          <w:rFonts w:ascii="Bookman Old Style" w:eastAsia="Bookman Old Style" w:hAnsi="Bookman Old Style" w:cs="Bookman Old Style"/>
        </w:rPr>
        <w:t xml:space="preserve">Ministerstvo práce a sociálních věcí podle § 92 odst. 2 zákona č. 129/2000 Sb., o krajích, ve znění zákona č. 231/2002 Sb., podle § 61 odst. 2 písm. b) bodu 1 zákona č. 128/2000 Sb., o obcích (obecní zřízení), ve znění zákona č. 313/2002 Sb., a podle § 31 odst. 3 písm. b) bodu 1, § 32 odst. 3 a § 118 odst. 3 písm. a) zákona č. 131/2000 Sb., o hlavním městě Praze, ve znění zákona č. 145/2001 Sb., zákona č. 320/2002 Sb. a zákona č. 234/2006 Sb., k zabezpečení jednotného vedení evidence a spisové dokumentace při výkonu státní správy ve věcech sociálně-právní ochrany dětí se zřetelem k § 10 odst. 3 a 5, § 21 odst. 4 a 5, § 27a odst. 1 a 3, § 54 a § 55 zákona č. 359/1999 Sb., o sociálně-právní ochraně dětí, ve znění zákona č. 272/2001 Sb., zákona č. 320/2002 Sb., zákona č. 518/2002 Sb., zákona č. 134/2006 Sb., zákona č. 375/2011 Sb., zákona č. 401/2012 Sb. a zákona č. 303/2013 Sb., a k vyhlášce Ministerstva práce a sociálních věcí č. 473/2012 Sb., o provedení některých ustanovení zákona o sociálně-právní ochraně dětí, vydává tuto směrnici: </w:t>
      </w:r>
    </w:p>
    <w:p w:rsidR="00ED4D14" w:rsidRDefault="004541DE">
      <w:pPr>
        <w:spacing w:after="0" w:line="240" w:lineRule="auto"/>
        <w:jc w:val="center"/>
        <w:rPr>
          <w:rFonts w:ascii="Bookman Old Style" w:eastAsia="Bookman Old Style" w:hAnsi="Bookman Old Style" w:cs="Bookman Old Style"/>
          <w:b/>
        </w:rPr>
      </w:pPr>
      <w:r>
        <w:rPr>
          <w:rFonts w:ascii="Bookman Old Style" w:eastAsia="Bookman Old Style" w:hAnsi="Bookman Old Style" w:cs="Bookman Old Style"/>
          <w:b/>
        </w:rPr>
        <w:t>ČÁST PRVNÍ</w:t>
      </w: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Evidence a spisová dokumentace o dětech vedená obecními úřady obcí s rozšířenou působností</w:t>
      </w:r>
    </w:p>
    <w:p w:rsidR="00ED4D14" w:rsidRDefault="00ED4D14">
      <w:pPr>
        <w:spacing w:after="0" w:line="240" w:lineRule="auto"/>
        <w:jc w:val="center"/>
        <w:rPr>
          <w:rFonts w:ascii="Bookman Old Style" w:eastAsia="Bookman Old Style" w:hAnsi="Bookman Old Style" w:cs="Bookman Old Style"/>
        </w:rPr>
      </w:pPr>
    </w:p>
    <w:p w:rsidR="00ED4D14" w:rsidRDefault="004541DE">
      <w:pPr>
        <w:spacing w:after="0" w:line="240" w:lineRule="auto"/>
        <w:jc w:val="center"/>
        <w:rPr>
          <w:rFonts w:ascii="Bookman Old Style" w:eastAsia="Bookman Old Style" w:hAnsi="Bookman Old Style" w:cs="Bookman Old Style"/>
          <w:b/>
        </w:rPr>
      </w:pPr>
      <w:r>
        <w:rPr>
          <w:rFonts w:ascii="Bookman Old Style" w:eastAsia="Bookman Old Style" w:hAnsi="Bookman Old Style" w:cs="Bookman Old Style"/>
          <w:b/>
        </w:rPr>
        <w:lastRenderedPageBreak/>
        <w:t>Díl první</w:t>
      </w: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Evidence a spisová dokumentace</w:t>
      </w:r>
    </w:p>
    <w:p w:rsidR="00ED4D14" w:rsidRDefault="00ED4D14">
      <w:pPr>
        <w:spacing w:after="0" w:line="240" w:lineRule="auto"/>
        <w:jc w:val="center"/>
        <w:rPr>
          <w:rFonts w:ascii="Bookman Old Style" w:eastAsia="Bookman Old Style" w:hAnsi="Bookman Old Style" w:cs="Bookman Old Style"/>
        </w:rPr>
      </w:pP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Čl. 1</w:t>
      </w: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Obsah a způsob vedení evidence a spisové dokumentace</w:t>
      </w:r>
    </w:p>
    <w:p w:rsidR="00ED4D14" w:rsidRDefault="00ED4D14">
      <w:pPr>
        <w:spacing w:after="0" w:line="240" w:lineRule="auto"/>
        <w:jc w:val="center"/>
        <w:rPr>
          <w:rFonts w:ascii="Bookman Old Style" w:eastAsia="Bookman Old Style" w:hAnsi="Bookman Old Style" w:cs="Bookman Old Style"/>
        </w:rPr>
      </w:pPr>
    </w:p>
    <w:p w:rsidR="00ED4D14" w:rsidRDefault="004541DE">
      <w:pPr>
        <w:spacing w:after="0" w:line="240" w:lineRule="auto"/>
        <w:rPr>
          <w:rFonts w:ascii="Bookman Old Style" w:eastAsia="Bookman Old Style" w:hAnsi="Bookman Old Style" w:cs="Bookman Old Style"/>
        </w:rPr>
      </w:pPr>
      <w:r>
        <w:rPr>
          <w:rFonts w:ascii="Bookman Old Style" w:eastAsia="Bookman Old Style" w:hAnsi="Bookman Old Style" w:cs="Bookman Old Style"/>
        </w:rPr>
        <w:t xml:space="preserve">(1) Evidenci dětí uvedených v § 54 zákona č. 359/1999 Sb., o sociálně-právní ochraně dětí, ve znění pozdějších předpisů (dále jen „zákon“), tvoří základní evidence a pomocná evidence. </w:t>
      </w:r>
    </w:p>
    <w:p w:rsidR="00ED4D14" w:rsidRDefault="004541DE">
      <w:pPr>
        <w:spacing w:after="0" w:line="240" w:lineRule="auto"/>
        <w:rPr>
          <w:rFonts w:ascii="Bookman Old Style" w:eastAsia="Bookman Old Style" w:hAnsi="Bookman Old Style" w:cs="Bookman Old Style"/>
        </w:rPr>
      </w:pPr>
      <w:r>
        <w:rPr>
          <w:rFonts w:ascii="Bookman Old Style" w:eastAsia="Bookman Old Style" w:hAnsi="Bookman Old Style" w:cs="Bookman Old Style"/>
        </w:rPr>
        <w:t xml:space="preserve">(2) </w:t>
      </w:r>
      <w:proofErr w:type="spellStart"/>
      <w:r>
        <w:rPr>
          <w:rFonts w:ascii="Bookman Old Style" w:eastAsia="Bookman Old Style" w:hAnsi="Bookman Old Style" w:cs="Bookman Old Style"/>
        </w:rPr>
        <w:t>Odětech</w:t>
      </w:r>
      <w:proofErr w:type="spellEnd"/>
      <w:r>
        <w:rPr>
          <w:rFonts w:ascii="Bookman Old Style" w:eastAsia="Bookman Old Style" w:hAnsi="Bookman Old Style" w:cs="Bookman Old Style"/>
        </w:rPr>
        <w:t xml:space="preserve"> uvedených v § 54 zákona vede obecní úřad obce s rozšířenou působností spisovou dokumentaci. </w:t>
      </w:r>
    </w:p>
    <w:p w:rsidR="00ED4D14" w:rsidRDefault="004541DE">
      <w:pPr>
        <w:spacing w:after="0" w:line="240" w:lineRule="auto"/>
        <w:rPr>
          <w:rFonts w:ascii="Bookman Old Style" w:eastAsia="Bookman Old Style" w:hAnsi="Bookman Old Style" w:cs="Bookman Old Style"/>
        </w:rPr>
      </w:pPr>
      <w:r>
        <w:rPr>
          <w:rFonts w:ascii="Bookman Old Style" w:eastAsia="Bookman Old Style" w:hAnsi="Bookman Old Style" w:cs="Bookman Old Style"/>
        </w:rPr>
        <w:t xml:space="preserve">(3) Evidence dětí a spisová dokumentace o dětech mohou být vedeny v listinné podobě nebo v elektronické podobě, a to za podmínek stanovených v § 55 odst. 3 zákona a v článku 27 této směrnice. </w:t>
      </w:r>
    </w:p>
    <w:p w:rsidR="00ED4D14" w:rsidRDefault="004541DE">
      <w:pPr>
        <w:spacing w:after="0" w:line="240" w:lineRule="auto"/>
        <w:jc w:val="center"/>
        <w:rPr>
          <w:rFonts w:ascii="Bookman Old Style" w:eastAsia="Bookman Old Style" w:hAnsi="Bookman Old Style" w:cs="Bookman Old Style"/>
          <w:b/>
        </w:rPr>
      </w:pPr>
      <w:r>
        <w:rPr>
          <w:rFonts w:ascii="Bookman Old Style" w:eastAsia="Bookman Old Style" w:hAnsi="Bookman Old Style" w:cs="Bookman Old Style"/>
          <w:b/>
        </w:rPr>
        <w:t>Díl druhý</w:t>
      </w: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Základní evidence</w:t>
      </w:r>
    </w:p>
    <w:p w:rsidR="00ED4D14" w:rsidRDefault="00ED4D14">
      <w:pPr>
        <w:spacing w:after="0" w:line="240" w:lineRule="auto"/>
        <w:jc w:val="center"/>
        <w:rPr>
          <w:rFonts w:ascii="Bookman Old Style" w:eastAsia="Bookman Old Style" w:hAnsi="Bookman Old Style" w:cs="Bookman Old Style"/>
        </w:rPr>
      </w:pP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Čl. 2</w:t>
      </w: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Zařazení dětí do základní evidence</w:t>
      </w:r>
    </w:p>
    <w:p w:rsidR="00ED4D14" w:rsidRDefault="00ED4D14">
      <w:pPr>
        <w:spacing w:after="0" w:line="240" w:lineRule="auto"/>
        <w:jc w:val="center"/>
        <w:rPr>
          <w:rFonts w:ascii="Bookman Old Style" w:eastAsia="Bookman Old Style" w:hAnsi="Bookman Old Style" w:cs="Bookman Old Style"/>
        </w:rPr>
      </w:pPr>
    </w:p>
    <w:p w:rsidR="00ED4D14" w:rsidRDefault="004541DE">
      <w:pPr>
        <w:spacing w:after="0" w:line="240" w:lineRule="auto"/>
        <w:rPr>
          <w:rFonts w:ascii="Bookman Old Style" w:eastAsia="Bookman Old Style" w:hAnsi="Bookman Old Style" w:cs="Bookman Old Style"/>
        </w:rPr>
      </w:pPr>
      <w:r>
        <w:rPr>
          <w:rFonts w:ascii="Bookman Old Style" w:eastAsia="Bookman Old Style" w:hAnsi="Bookman Old Style" w:cs="Bookman Old Style"/>
        </w:rPr>
        <w:t xml:space="preserve">(1) Obecní úřad obce s rozšířenou působností zařazuje děti do základní evidence na základě </w:t>
      </w:r>
    </w:p>
    <w:p w:rsidR="00ED4D14" w:rsidRDefault="004541DE">
      <w:pPr>
        <w:spacing w:after="0" w:line="240" w:lineRule="auto"/>
        <w:rPr>
          <w:rFonts w:ascii="Bookman Old Style" w:eastAsia="Bookman Old Style" w:hAnsi="Bookman Old Style" w:cs="Bookman Old Style"/>
        </w:rPr>
      </w:pPr>
      <w:r>
        <w:rPr>
          <w:rFonts w:ascii="Bookman Old Style" w:eastAsia="Bookman Old Style" w:hAnsi="Bookman Old Style" w:cs="Bookman Old Style"/>
        </w:rPr>
        <w:t xml:space="preserve">a) vyhodnocení situace dítěte a jeho rodiny podle § 10 odst. 3 písm. c) zákona o tom, že se jedná o dítě uvedené v § 6 zákona, </w:t>
      </w:r>
    </w:p>
    <w:p w:rsidR="00ED4D14" w:rsidRDefault="004541DE">
      <w:pPr>
        <w:spacing w:after="0" w:line="240" w:lineRule="auto"/>
        <w:rPr>
          <w:rFonts w:ascii="Bookman Old Style" w:eastAsia="Bookman Old Style" w:hAnsi="Bookman Old Style" w:cs="Bookman Old Style"/>
        </w:rPr>
      </w:pPr>
      <w:r>
        <w:rPr>
          <w:rFonts w:ascii="Bookman Old Style" w:eastAsia="Bookman Old Style" w:hAnsi="Bookman Old Style" w:cs="Bookman Old Style"/>
        </w:rPr>
        <w:t xml:space="preserve">b) oznámení o přijetí dítěte do zařízení pro děti vyžadující okamžitou pomoc podle § 10 odst. 4 a § 42 odst. 12 zákona, </w:t>
      </w:r>
    </w:p>
    <w:p w:rsidR="00ED4D14" w:rsidRDefault="004541DE">
      <w:pPr>
        <w:spacing w:after="0" w:line="240" w:lineRule="auto"/>
        <w:rPr>
          <w:rFonts w:ascii="Bookman Old Style" w:eastAsia="Bookman Old Style" w:hAnsi="Bookman Old Style" w:cs="Bookman Old Style"/>
        </w:rPr>
      </w:pPr>
      <w:r>
        <w:rPr>
          <w:rFonts w:ascii="Bookman Old Style" w:eastAsia="Bookman Old Style" w:hAnsi="Bookman Old Style" w:cs="Bookman Old Style"/>
        </w:rPr>
        <w:t xml:space="preserve">c) oznámení poskytovatele zdravotních služeb podle § 10a odst. 1 zákona, </w:t>
      </w:r>
    </w:p>
    <w:p w:rsidR="00ED4D14" w:rsidRDefault="004541DE">
      <w:pPr>
        <w:spacing w:after="0" w:line="240" w:lineRule="auto"/>
        <w:rPr>
          <w:rFonts w:ascii="Bookman Old Style" w:eastAsia="Bookman Old Style" w:hAnsi="Bookman Old Style" w:cs="Bookman Old Style"/>
        </w:rPr>
      </w:pPr>
      <w:r>
        <w:rPr>
          <w:rFonts w:ascii="Bookman Old Style" w:eastAsia="Bookman Old Style" w:hAnsi="Bookman Old Style" w:cs="Bookman Old Style"/>
        </w:rPr>
        <w:t xml:space="preserve">d) oznámení fyzické osoby podle § 10a odst. 2 zákona, </w:t>
      </w:r>
    </w:p>
    <w:p w:rsidR="00ED4D14" w:rsidRDefault="004541DE">
      <w:pPr>
        <w:spacing w:after="0" w:line="240" w:lineRule="auto"/>
        <w:rPr>
          <w:rFonts w:ascii="Bookman Old Style" w:eastAsia="Bookman Old Style" w:hAnsi="Bookman Old Style" w:cs="Bookman Old Style"/>
        </w:rPr>
      </w:pPr>
      <w:r>
        <w:rPr>
          <w:rFonts w:ascii="Bookman Old Style" w:eastAsia="Bookman Old Style" w:hAnsi="Bookman Old Style" w:cs="Bookman Old Style"/>
        </w:rPr>
        <w:t xml:space="preserve">e) oznámení rodiče podle § 10a odst. 4 zákona a § 823 odst. 1 zákona č. 89/2012 Sb., občanský zákoník (dále jen „občanský zákoník“) o tom, že dítě bylo předáno do péče budoucímu osvojiteli, </w:t>
      </w:r>
    </w:p>
    <w:p w:rsidR="00ED4D14" w:rsidRDefault="004541DE">
      <w:pPr>
        <w:spacing w:after="0" w:line="240" w:lineRule="auto"/>
        <w:rPr>
          <w:rFonts w:ascii="Bookman Old Style" w:eastAsia="Bookman Old Style" w:hAnsi="Bookman Old Style" w:cs="Bookman Old Style"/>
        </w:rPr>
      </w:pPr>
      <w:r>
        <w:rPr>
          <w:rFonts w:ascii="Bookman Old Style" w:eastAsia="Bookman Old Style" w:hAnsi="Bookman Old Style" w:cs="Bookman Old Style"/>
        </w:rPr>
        <w:t xml:space="preserve">f) oznámení zastupitelského úřadu České republiky podle § 36 odst. 1 písm. a) zákona,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g) rozhodnutí soudu o jmenování obecního úřadu obce s rozšířenou působností poručníkem a rozhodnutí soudu, popřípadě správního orgánu nebo státního zastupitelství o ustanovení obecního úřadu obce s rozšířenou působností opatrovníkem,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h) rozhodnutí o zahájení trestního stíhání proti mladistvému nebo zahájení řízení o uložení opatření dítěti mladšímu 15 let, které se dopustilo činu jinak trestného,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i) vyrozumění o zahájení přestupkového řízení proti mladistvému, jde-li o opakované nebo soustavné páchání přestupků mladistvým,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j) rozhodnutí o zahájení trestního stíhání pro trestný čin ohrožující život, zdraví, svobodu, lidskou důstojnost, mravní vývoj nebo jmění spáchaný na dítěti podle § 6 písm. e) zákona,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k) úředního záznamu Policie České republiky o provedení vykázání ze společného obydlí, ve kterém žije nezletilá osoba,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l) oznámení obecního úřadu podle § 37 odst. 2 zákona o přijetí opatření k ochraně dítěte uvedeného v § 2 odst. 3 zákona, které se ocitlo ve stavu nedostatku řádné péče nebo jeho život, příznivý vývoj nebo jiný důležitý zájem jsou vážně ohroženy nebo narušeny, nebo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m) postoupení spisové dokumentace jiným obecním úřadem obce s rozšířenou působností z důvodu změny místní příslušnosti.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(2) Obecní úřad obce s rozšířenou působností zařadí dítě do základní evidence podle odstavce 1 písm. a) za předpokladu, že po vyhodnocení situace dítěte a jeho rodiny </w:t>
      </w:r>
      <w:r>
        <w:rPr>
          <w:rFonts w:ascii="Bookman Old Style" w:eastAsia="Bookman Old Style" w:hAnsi="Bookman Old Style" w:cs="Bookman Old Style"/>
        </w:rPr>
        <w:lastRenderedPageBreak/>
        <w:t xml:space="preserve">dospěje k závěru, že se jedná o dítě uvedené v § 6 zákona. Vyhodnocení situace dítěte a jeho rodiny provádí obecní úřad obce s rozšířenou působností na základě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a) poznatků z vlastní činnosti,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b) upozornění fyzické osoby podle § 7 odst. 2 zákona,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c) žádosti dítěte o poskytnutí pomoci podle § 8 odst. 1 zákona,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d) žádosti rodiče nebo jiné osoby odpovědné za výchovu dítěte o poskytnutí pomoci podle § 9 zákona,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e) oznámení obecního úřadu podle § 10 odst. 1 písm. g) zákona,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f) oznámení státního orgánu, pověřené osoby, poskytovatele zdravotních služeb, školy, školského zařízení nebo jiného zařízení určeného pro děti podle § 10 odst. 4 zákona o skutečnostech, které nasvědčují tomu, že jde o dítě uvedené v § 6 zákona, nebo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g) oznámení obecního úřadu podle § 15 odst. 1 zákona o přijetí opatření k zajištění péče o dítě, které se ocitlo bez péče přiměřené jeho věku, zejména v důsledku úmrtí rodičů nebo jejich hospitalizace.</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(3) Obsahuje-li upozornění, žádost nebo oznámení podle odstavce 2 písm. b) až g) údaje o tom, že je dítě týráno nebo zneužíváno anebo je podezření na týrání nebo zneužívání dítěte, obecní úřad obce s rozšířenou působností zařadí dítě vždy do základní evidence podle odstavce 1 písm. a), ledaže podezření na týrání nebo zneužívání dítěte je vyloučeno na základě jiných poznatků, které má obecní úřad obce s rozšířenou působností k dispozici již v době přijetí podání podle odstavce 2 písm. b) až g). Tím není dotčena oznamovací povinnost obecního úřadu obce s rozšířenou působností vůči orgánům činným v trestním řízení</w:t>
      </w:r>
      <w:r>
        <w:rPr>
          <w:rFonts w:ascii="Bookman Old Style" w:eastAsia="Bookman Old Style" w:hAnsi="Bookman Old Style" w:cs="Bookman Old Style"/>
          <w:vertAlign w:val="superscript"/>
        </w:rPr>
        <w:t>1)</w:t>
      </w:r>
      <w:r>
        <w:rPr>
          <w:rFonts w:ascii="Bookman Old Style" w:eastAsia="Bookman Old Style" w:hAnsi="Bookman Old Style" w:cs="Bookman Old Style"/>
        </w:rPr>
        <w:t xml:space="preserve">.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(4) Dítě může být vedeno v základní evidenci téhož obecního úřadu obce s rozšířenou působností pouze jednou. To nebrání tomu, aby bylo do základní evidence opětovně zařazeno dítě, které obecní úřad obce s rozšířenou působností v minulosti ze základní evidence vyřadil. </w:t>
      </w:r>
    </w:p>
    <w:p w:rsidR="00ED4D14" w:rsidRDefault="00ED4D14">
      <w:pPr>
        <w:spacing w:after="0" w:line="240" w:lineRule="auto"/>
        <w:jc w:val="both"/>
        <w:rPr>
          <w:rFonts w:ascii="Bookman Old Style" w:eastAsia="Bookman Old Style" w:hAnsi="Bookman Old Style" w:cs="Bookman Old Style"/>
        </w:rPr>
      </w:pP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Čl. 3</w:t>
      </w: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Obsah základní evidence</w:t>
      </w:r>
    </w:p>
    <w:p w:rsidR="00ED4D14" w:rsidRDefault="00ED4D14">
      <w:pPr>
        <w:spacing w:after="0" w:line="240" w:lineRule="auto"/>
        <w:jc w:val="center"/>
        <w:rPr>
          <w:rFonts w:ascii="Bookman Old Style" w:eastAsia="Bookman Old Style" w:hAnsi="Bookman Old Style" w:cs="Bookman Old Style"/>
        </w:rPr>
      </w:pP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Základní evidenci tvoří rejstřík dětí, jmenná kartotéka a spisová dokumentace. Rejstřík dětí se označuje písmeny „</w:t>
      </w:r>
      <w:proofErr w:type="spellStart"/>
      <w:r>
        <w:rPr>
          <w:rFonts w:ascii="Bookman Old Style" w:eastAsia="Bookman Old Style" w:hAnsi="Bookman Old Style" w:cs="Bookman Old Style"/>
        </w:rPr>
        <w:t>Om</w:t>
      </w:r>
      <w:proofErr w:type="spellEnd"/>
      <w:r>
        <w:rPr>
          <w:rFonts w:ascii="Bookman Old Style" w:eastAsia="Bookman Old Style" w:hAnsi="Bookman Old Style" w:cs="Bookman Old Style"/>
        </w:rPr>
        <w:t xml:space="preserve">“, které představují zkratku ze slov „Ochrana mládeže“. Spisová dokumentace se označuje spisovou značkou </w:t>
      </w:r>
      <w:proofErr w:type="spellStart"/>
      <w:r>
        <w:rPr>
          <w:rFonts w:ascii="Bookman Old Style" w:eastAsia="Bookman Old Style" w:hAnsi="Bookman Old Style" w:cs="Bookman Old Style"/>
        </w:rPr>
        <w:t>Om</w:t>
      </w:r>
      <w:proofErr w:type="spellEnd"/>
      <w:r>
        <w:rPr>
          <w:rFonts w:ascii="Bookman Old Style" w:eastAsia="Bookman Old Style" w:hAnsi="Bookman Old Style" w:cs="Bookman Old Style"/>
        </w:rPr>
        <w:t xml:space="preserve">. </w:t>
      </w:r>
    </w:p>
    <w:p w:rsidR="00ED4D14" w:rsidRDefault="00ED4D14">
      <w:pPr>
        <w:spacing w:after="0" w:line="240" w:lineRule="auto"/>
        <w:jc w:val="both"/>
        <w:rPr>
          <w:rFonts w:ascii="Bookman Old Style" w:eastAsia="Bookman Old Style" w:hAnsi="Bookman Old Style" w:cs="Bookman Old Style"/>
        </w:rPr>
      </w:pP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Čl. 4</w:t>
      </w: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 xml:space="preserve">Rejstřík </w:t>
      </w:r>
      <w:proofErr w:type="spellStart"/>
      <w:r>
        <w:rPr>
          <w:rFonts w:ascii="Bookman Old Style" w:eastAsia="Bookman Old Style" w:hAnsi="Bookman Old Style" w:cs="Bookman Old Style"/>
        </w:rPr>
        <w:t>Om</w:t>
      </w:r>
      <w:proofErr w:type="spellEnd"/>
      <w:r>
        <w:rPr>
          <w:rFonts w:ascii="Bookman Old Style" w:eastAsia="Bookman Old Style" w:hAnsi="Bookman Old Style" w:cs="Bookman Old Style"/>
        </w:rPr>
        <w:t xml:space="preserve"> a spisová značka </w:t>
      </w:r>
      <w:proofErr w:type="spellStart"/>
      <w:r>
        <w:rPr>
          <w:rFonts w:ascii="Bookman Old Style" w:eastAsia="Bookman Old Style" w:hAnsi="Bookman Old Style" w:cs="Bookman Old Style"/>
        </w:rPr>
        <w:t>Om</w:t>
      </w:r>
      <w:proofErr w:type="spellEnd"/>
    </w:p>
    <w:p w:rsidR="00ED4D14" w:rsidRDefault="00ED4D14">
      <w:pPr>
        <w:spacing w:after="0" w:line="240" w:lineRule="auto"/>
        <w:jc w:val="center"/>
        <w:rPr>
          <w:rFonts w:ascii="Bookman Old Style" w:eastAsia="Bookman Old Style" w:hAnsi="Bookman Old Style" w:cs="Bookman Old Style"/>
        </w:rPr>
      </w:pP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(1) Děti uvedené v článku 1 odst. 1 zapisuje obecní úřad obce s rozšířenou působností do rejstříku dětí označeného písmeny </w:t>
      </w:r>
      <w:proofErr w:type="spellStart"/>
      <w:r>
        <w:rPr>
          <w:rFonts w:ascii="Bookman Old Style" w:eastAsia="Bookman Old Style" w:hAnsi="Bookman Old Style" w:cs="Bookman Old Style"/>
        </w:rPr>
        <w:t>Om</w:t>
      </w:r>
      <w:proofErr w:type="spellEnd"/>
      <w:r>
        <w:rPr>
          <w:rFonts w:ascii="Bookman Old Style" w:eastAsia="Bookman Old Style" w:hAnsi="Bookman Old Style" w:cs="Bookman Old Style"/>
        </w:rPr>
        <w:t xml:space="preserve"> (dále jen „rejstřík </w:t>
      </w:r>
      <w:proofErr w:type="spellStart"/>
      <w:r>
        <w:rPr>
          <w:rFonts w:ascii="Bookman Old Style" w:eastAsia="Bookman Old Style" w:hAnsi="Bookman Old Style" w:cs="Bookman Old Style"/>
        </w:rPr>
        <w:t>Om</w:t>
      </w:r>
      <w:proofErr w:type="spellEnd"/>
      <w:r>
        <w:rPr>
          <w:rFonts w:ascii="Bookman Old Style" w:eastAsia="Bookman Old Style" w:hAnsi="Bookman Old Style" w:cs="Bookman Old Style"/>
        </w:rPr>
        <w:t xml:space="preserve">“), který je uveden v příloze č. 1 k této směrnici. V rejstříku </w:t>
      </w:r>
      <w:proofErr w:type="spellStart"/>
      <w:r>
        <w:rPr>
          <w:rFonts w:ascii="Bookman Old Style" w:eastAsia="Bookman Old Style" w:hAnsi="Bookman Old Style" w:cs="Bookman Old Style"/>
        </w:rPr>
        <w:t>Om</w:t>
      </w:r>
      <w:proofErr w:type="spellEnd"/>
      <w:r>
        <w:rPr>
          <w:rFonts w:ascii="Bookman Old Style" w:eastAsia="Bookman Old Style" w:hAnsi="Bookman Old Style" w:cs="Bookman Old Style"/>
        </w:rPr>
        <w:t xml:space="preserve"> se uvede pořadové číslo zápisu, datum zápisu, spisová značka </w:t>
      </w:r>
      <w:proofErr w:type="spellStart"/>
      <w:r>
        <w:rPr>
          <w:rFonts w:ascii="Bookman Old Style" w:eastAsia="Bookman Old Style" w:hAnsi="Bookman Old Style" w:cs="Bookman Old Style"/>
        </w:rPr>
        <w:t>Om</w:t>
      </w:r>
      <w:proofErr w:type="spellEnd"/>
      <w:r>
        <w:rPr>
          <w:rFonts w:ascii="Bookman Old Style" w:eastAsia="Bookman Old Style" w:hAnsi="Bookman Old Style" w:cs="Bookman Old Style"/>
        </w:rPr>
        <w:t xml:space="preserve">, jméno a příjmení dítěte, jeho rodné číslo a není-li známo, datum narození, adresa místa trvalého pobytu, důvod založení základní evidence, datum a důvod vyřazení z této evidence. Pořadová čísla zápisu se vedou jednotně pro každý kalendářní rok zvlášť.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(2) Spisovou značku </w:t>
      </w:r>
      <w:proofErr w:type="spellStart"/>
      <w:r>
        <w:rPr>
          <w:rFonts w:ascii="Bookman Old Style" w:eastAsia="Bookman Old Style" w:hAnsi="Bookman Old Style" w:cs="Bookman Old Style"/>
        </w:rPr>
        <w:t>Om</w:t>
      </w:r>
      <w:proofErr w:type="spellEnd"/>
      <w:r>
        <w:rPr>
          <w:rFonts w:ascii="Bookman Old Style" w:eastAsia="Bookman Old Style" w:hAnsi="Bookman Old Style" w:cs="Bookman Old Style"/>
        </w:rPr>
        <w:t xml:space="preserve"> tvoří označení </w:t>
      </w:r>
      <w:proofErr w:type="spellStart"/>
      <w:r>
        <w:rPr>
          <w:rFonts w:ascii="Bookman Old Style" w:eastAsia="Bookman Old Style" w:hAnsi="Bookman Old Style" w:cs="Bookman Old Style"/>
        </w:rPr>
        <w:t>Om</w:t>
      </w:r>
      <w:proofErr w:type="spellEnd"/>
      <w:r>
        <w:rPr>
          <w:rFonts w:ascii="Bookman Old Style" w:eastAsia="Bookman Old Style" w:hAnsi="Bookman Old Style" w:cs="Bookman Old Style"/>
        </w:rPr>
        <w:t>, pořadové číslo zápisu do rejstříku lomené druhým dvojčíslím, popřípadě celým čtyřčíslím kalendářního roku, v němž došlo k založení evidence.</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Touto spisovou značkou se označují všechny písemnosti ve spisové dokumentaci, které jsou uchovávané v listinné nebo elektronické podobě, a všechny odeslané písemnosti.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(3) Pod stejnou spisovou značkou </w:t>
      </w:r>
      <w:proofErr w:type="spellStart"/>
      <w:r>
        <w:rPr>
          <w:rFonts w:ascii="Bookman Old Style" w:eastAsia="Bookman Old Style" w:hAnsi="Bookman Old Style" w:cs="Bookman Old Style"/>
        </w:rPr>
        <w:t>Om</w:t>
      </w:r>
      <w:proofErr w:type="spellEnd"/>
      <w:r>
        <w:rPr>
          <w:rFonts w:ascii="Bookman Old Style" w:eastAsia="Bookman Old Style" w:hAnsi="Bookman Old Style" w:cs="Bookman Old Style"/>
        </w:rPr>
        <w:t xml:space="preserve"> se evidují sourozenci splňující podmínky podle článku 1 odst. 1, kteří mají oba rodiče společné a společně se zapisují do rejstříku </w:t>
      </w:r>
      <w:proofErr w:type="spellStart"/>
      <w:r>
        <w:rPr>
          <w:rFonts w:ascii="Bookman Old Style" w:eastAsia="Bookman Old Style" w:hAnsi="Bookman Old Style" w:cs="Bookman Old Style"/>
        </w:rPr>
        <w:t>Om</w:t>
      </w:r>
      <w:proofErr w:type="spellEnd"/>
      <w:r>
        <w:rPr>
          <w:rFonts w:ascii="Bookman Old Style" w:eastAsia="Bookman Old Style" w:hAnsi="Bookman Old Style" w:cs="Bookman Old Style"/>
        </w:rPr>
        <w:t xml:space="preserve">. </w:t>
      </w:r>
    </w:p>
    <w:p w:rsidR="00ED4D14" w:rsidRDefault="00ED4D14">
      <w:pPr>
        <w:spacing w:after="0" w:line="240" w:lineRule="auto"/>
        <w:jc w:val="both"/>
        <w:rPr>
          <w:rFonts w:ascii="Bookman Old Style" w:eastAsia="Bookman Old Style" w:hAnsi="Bookman Old Style" w:cs="Bookman Old Style"/>
        </w:rPr>
      </w:pP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Čl. 5</w:t>
      </w: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Jmenná kartotéka</w:t>
      </w:r>
    </w:p>
    <w:p w:rsidR="00ED4D14" w:rsidRDefault="00ED4D14">
      <w:pPr>
        <w:spacing w:after="0" w:line="240" w:lineRule="auto"/>
        <w:jc w:val="center"/>
        <w:rPr>
          <w:rFonts w:ascii="Bookman Old Style" w:eastAsia="Bookman Old Style" w:hAnsi="Bookman Old Style" w:cs="Bookman Old Style"/>
        </w:rPr>
      </w:pP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(1) Jmennou kartotéku tvoří evidenční štítky. Pro každé dítě zapsané do rejstříku </w:t>
      </w:r>
      <w:proofErr w:type="spellStart"/>
      <w:r>
        <w:rPr>
          <w:rFonts w:ascii="Bookman Old Style" w:eastAsia="Bookman Old Style" w:hAnsi="Bookman Old Style" w:cs="Bookman Old Style"/>
        </w:rPr>
        <w:t>Om</w:t>
      </w:r>
      <w:proofErr w:type="spellEnd"/>
      <w:r>
        <w:rPr>
          <w:rFonts w:ascii="Bookman Old Style" w:eastAsia="Bookman Old Style" w:hAnsi="Bookman Old Style" w:cs="Bookman Old Style"/>
        </w:rPr>
        <w:t xml:space="preserve"> se vyplní evidenční štítek uvedený v příloze č. 2 k této směrnici, na kterém se uvede příjmení a jméno dítěte, adresa místa trvalého pobytu, jeho rodné číslo a není-li známo, datum narození, a spisová značka </w:t>
      </w:r>
      <w:proofErr w:type="spellStart"/>
      <w:r>
        <w:rPr>
          <w:rFonts w:ascii="Bookman Old Style" w:eastAsia="Bookman Old Style" w:hAnsi="Bookman Old Style" w:cs="Bookman Old Style"/>
        </w:rPr>
        <w:t>Om</w:t>
      </w:r>
      <w:proofErr w:type="spellEnd"/>
      <w:r>
        <w:rPr>
          <w:rFonts w:ascii="Bookman Old Style" w:eastAsia="Bookman Old Style" w:hAnsi="Bookman Old Style" w:cs="Bookman Old Style"/>
        </w:rPr>
        <w:t xml:space="preserve">, pod kterou je zapsáno v rejstříku </w:t>
      </w:r>
      <w:proofErr w:type="spellStart"/>
      <w:r>
        <w:rPr>
          <w:rFonts w:ascii="Bookman Old Style" w:eastAsia="Bookman Old Style" w:hAnsi="Bookman Old Style" w:cs="Bookman Old Style"/>
        </w:rPr>
        <w:t>Om</w:t>
      </w:r>
      <w:proofErr w:type="spellEnd"/>
      <w:r>
        <w:rPr>
          <w:rFonts w:ascii="Bookman Old Style" w:eastAsia="Bookman Old Style" w:hAnsi="Bookman Old Style" w:cs="Bookman Old Style"/>
        </w:rPr>
        <w:t xml:space="preserve">, dále jméno, příjmení, datum narození a adresa místa trvalého pobytu rodičů, je-li odlišný od adresy místa trvalého pobytu dítěte.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(2) Na evidenčním štítku se též uvedou jména a příjmení ostatních dětí žijících ve společné domácnosti a spisové značky </w:t>
      </w:r>
      <w:proofErr w:type="spellStart"/>
      <w:r>
        <w:rPr>
          <w:rFonts w:ascii="Bookman Old Style" w:eastAsia="Bookman Old Style" w:hAnsi="Bookman Old Style" w:cs="Bookman Old Style"/>
        </w:rPr>
        <w:t>Om</w:t>
      </w:r>
      <w:proofErr w:type="spellEnd"/>
      <w:r>
        <w:rPr>
          <w:rFonts w:ascii="Bookman Old Style" w:eastAsia="Bookman Old Style" w:hAnsi="Bookman Old Style" w:cs="Bookman Old Style"/>
        </w:rPr>
        <w:t xml:space="preserve">, pod kterými jsou evidovány.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(3) Evidenční štítky se zařazují do kartotéky abecedně bez ohledu na kalendářní rok, ve kterém byla evidence založena. </w:t>
      </w:r>
    </w:p>
    <w:p w:rsidR="00ED4D14" w:rsidRDefault="00ED4D14">
      <w:pPr>
        <w:spacing w:after="0" w:line="240" w:lineRule="auto"/>
        <w:jc w:val="both"/>
        <w:rPr>
          <w:rFonts w:ascii="Bookman Old Style" w:eastAsia="Bookman Old Style" w:hAnsi="Bookman Old Style" w:cs="Bookman Old Style"/>
        </w:rPr>
      </w:pP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Čl. 6</w:t>
      </w: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Spisová dokumentace</w:t>
      </w:r>
    </w:p>
    <w:p w:rsidR="00ED4D14" w:rsidRDefault="00ED4D14">
      <w:pPr>
        <w:spacing w:after="0" w:line="240" w:lineRule="auto"/>
        <w:jc w:val="center"/>
        <w:rPr>
          <w:rFonts w:ascii="Bookman Old Style" w:eastAsia="Bookman Old Style" w:hAnsi="Bookman Old Style" w:cs="Bookman Old Style"/>
        </w:rPr>
      </w:pP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(1) Spisovou dokumentaci o dítěti označenou spisovou značkou </w:t>
      </w:r>
      <w:proofErr w:type="spellStart"/>
      <w:r>
        <w:rPr>
          <w:rFonts w:ascii="Bookman Old Style" w:eastAsia="Bookman Old Style" w:hAnsi="Bookman Old Style" w:cs="Bookman Old Style"/>
        </w:rPr>
        <w:t>Om</w:t>
      </w:r>
      <w:proofErr w:type="spellEnd"/>
      <w:r>
        <w:rPr>
          <w:rFonts w:ascii="Bookman Old Style" w:eastAsia="Bookman Old Style" w:hAnsi="Bookman Old Style" w:cs="Bookman Old Style"/>
        </w:rPr>
        <w:t xml:space="preserve"> (dále jen „spis </w:t>
      </w:r>
      <w:proofErr w:type="spellStart"/>
      <w:r>
        <w:rPr>
          <w:rFonts w:ascii="Bookman Old Style" w:eastAsia="Bookman Old Style" w:hAnsi="Bookman Old Style" w:cs="Bookman Old Style"/>
        </w:rPr>
        <w:t>Om</w:t>
      </w:r>
      <w:proofErr w:type="spellEnd"/>
      <w:r>
        <w:rPr>
          <w:rFonts w:ascii="Bookman Old Style" w:eastAsia="Bookman Old Style" w:hAnsi="Bookman Old Style" w:cs="Bookman Old Style"/>
        </w:rPr>
        <w:t xml:space="preserve">“) tvoří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a) spisový obal, uvedený v příloze č. 3 k této směrnici,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b) spisový přehled, uvedený v příloze č. 4 k této směrnici,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c) záznam o vyhodnocení situace dítěte a jeho rodiny, uvedený v příloze č. 5 k této směrnici,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d) individuální plán ochrany dítěte, uvedený v příloze č. 6 k této směrnici,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e) přehled návštěv dětí, uvedený v příloze č. 7 k této směrnici,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f) přehled návštěv rodičů, uvedený v příloze č. 8 k této směrnici,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g) záznamy a protokoly o jednání s dětmi, rodiči, jinými osobami odpovědnými za výchovu dítěte a dalšími osobami, včetně protokolů o případové konferenci,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h) správní spis, obsahující písemnosti týkající se správního řízení vedeného obecním úřadem obce s rozšířenou působností podle článku 7, a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i) další písemnosti týkající se dítěte, popřípadě společně evidovaných sourozenců, uvedené v § 55 odst. 2 zákona.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(2) Spisový obal obsahuje vyznačení spisové značky </w:t>
      </w:r>
      <w:proofErr w:type="spellStart"/>
      <w:r>
        <w:rPr>
          <w:rFonts w:ascii="Bookman Old Style" w:eastAsia="Bookman Old Style" w:hAnsi="Bookman Old Style" w:cs="Bookman Old Style"/>
        </w:rPr>
        <w:t>Om</w:t>
      </w:r>
      <w:proofErr w:type="spellEnd"/>
      <w:r>
        <w:rPr>
          <w:rFonts w:ascii="Bookman Old Style" w:eastAsia="Bookman Old Style" w:hAnsi="Bookman Old Style" w:cs="Bookman Old Style"/>
        </w:rPr>
        <w:t xml:space="preserve">, jméno a příjmení dítěte, jeho rodné číslo a není-li známo, datum narození, a adresu místa trvalého pobytu, a dále jména, příjmení, rodná čísla a nejsou-li známa, data narození, a adresu místa trvalého pobytu sourozenců, kteří mají společné rodiče a splňují podmínky podle článku 1. Spisový přehled obsahuje spisovou značku </w:t>
      </w:r>
      <w:proofErr w:type="spellStart"/>
      <w:r>
        <w:rPr>
          <w:rFonts w:ascii="Bookman Old Style" w:eastAsia="Bookman Old Style" w:hAnsi="Bookman Old Style" w:cs="Bookman Old Style"/>
        </w:rPr>
        <w:t>Om</w:t>
      </w:r>
      <w:proofErr w:type="spellEnd"/>
      <w:r>
        <w:rPr>
          <w:rFonts w:ascii="Bookman Old Style" w:eastAsia="Bookman Old Style" w:hAnsi="Bookman Old Style" w:cs="Bookman Old Style"/>
        </w:rPr>
        <w:t xml:space="preserve">, přehled všech součástí spisové dokumentace, včetně příloh, zejména označení jednotlivých písemností, obrazových a zvukových záznamů a záznamů na elektronických médiích, uvedení data, kdy byly jednotlivé písemnosti nebo jiné součásti spisu vloženy do spisové dokumentace, a podpis zaměstnance, který součást spisu do spisové dokumentace vložil.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(3) Součásti spisové dokumentace obsahují v případě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a) záznamu o vyhodnocení situace dítěte a jeho rodiny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1. vyznačení spisové značky </w:t>
      </w:r>
      <w:proofErr w:type="spellStart"/>
      <w:r>
        <w:rPr>
          <w:rFonts w:ascii="Bookman Old Style" w:eastAsia="Bookman Old Style" w:hAnsi="Bookman Old Style" w:cs="Bookman Old Style"/>
        </w:rPr>
        <w:t>Om</w:t>
      </w:r>
      <w:proofErr w:type="spellEnd"/>
      <w:r>
        <w:rPr>
          <w:rFonts w:ascii="Bookman Old Style" w:eastAsia="Bookman Old Style" w:hAnsi="Bookman Old Style" w:cs="Bookman Old Style"/>
        </w:rPr>
        <w:t xml:space="preserve">, jméno a příjmení dítěte, jeho rodné číslo a není-li známo, datum narození, adresa místa trvalého pobytu, místo jeho faktického pobytu, jména, příjmení, rodná příjmení rodičů nebo jiných osob odpovědných za výchovu dítěte, místo jejich trvalého pobytu, je-li odlišné od místa pobytu jejich dítěte,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2. údaje týkající se hodnocení dítěte a jeho rodiny v rozsahu, který je stanoven v § 10 odst. 3 písm. c) zákona a v § 1 vyhlášky č. 473/2012 Sb., o provedení některých ustanovení zákona o sociálně-právní ochraně dětí (dále jen „vyhláška“),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lastRenderedPageBreak/>
        <w:t xml:space="preserve">3. údaje o dalších dětech žijících ve společné domácnosti, jejichž rodičem je jeden z rodičů evidovaného dítěte, o ostatních dětech obou nebo jednoho z rodičů evidovaného dítěte, které nežijí ve společné domácnosti, a o ostatních členech domácnosti, společně žijících s dětmi,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4. u dětí svěřených do výchovy jiné fyzické osoby odpovědné za výchovu dítěte podle § 4a písm. a) zákona základní údaje o osobách odpovědných za výchovu dítěte, obdobně jako u rodičů, a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5. datum zpracování záznamu nebo datum provedení aktualizace záznamu, jméno, příjmení, funkci nebo služební číslo a podpis zaměstnance, který záznam nebo jeho aktualizaci vypracoval; Listiny tvořící záznam o vyhodnocení situace dítěte a jeho rodiny se označují samostatnou číselnou řadou. Jednotlivé listy záznamu mohou být v rámci jeho aktualizace nahrazeny nově vloženými listy. Namísto záznamu o vyhodnocení situace dítěte a jeho rodiny, uvedeného v příloze č. 5 k této směrnici, je možné použít i jinou formu nebo formulář záznamu, pokud obsahuje údaje a náležitosti stanovené vyhláškou a touto směrnicí;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b) individuálního plánu ochrany dítěte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1. údaje uvedené v písmenu a) bodě 1,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2. údaje uvedené v § 10 odst. 3 písm. d), § 10 odst. 5 zákona a v § 2 odst. 1 vyhlášky, a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3. datum zpracování individuálního plánu nebo jeho aktualizace, jméno, příjmení, funkci nebo služební číslo a podpis zaměstnance, který individuální plán nebo jeho aktualizaci vypracoval. Namísto individuálního plánu ochrany dítěte, uvedeného v příloze č. 6 k této směrnici, je možné použít i jinou formu nebo formulář individuálního plánu, pokud obsahuje údaje stanovené vyhláškou a touto směrnicí;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c) dětí svěřených do výchovy jiných fyzických osob než rodičů, u dětí, které jsou umístěny v zařízení pro výkon ústavní nebo ochranné výchovy nebo v zařízení pro děti vyžadující okamžitou pomoc, u mladistvých ve výkonu vazby nebo výkonu trestu odnětí svobody a u dětí, o něž pečuje odsouzená žena ve věznici, přehled návštěv dětí, uvedený v příloze č. 7 k této směrnici, podle § 19 odst. 6, § 29 odst. 2, § 34 odst. 3 a § 42 odst. 7 zákona. Tento přehled obsahuje jméno a příjmení navštěvovaného dítěte, datum návštěvy, místo návštěvy s označením fyzické osoby odpovědné za výchovu dítěte nebo zařízení, ve kterém se návštěva uskutečnila, a jméno a příjmení zaměstnance, který návštěvu vykonal;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d) dětí, u kterých se vykonává ústavní nebo ochranná výchova, přehled návštěv rodičů dítěte, uvedený v příloze č. 8 k této směrnici, podle § 29 odst. 2 písm. b) zákona. Tento přehled obsahuje jméno a příjmení dítěte, datum návštěvy, jméno a příjmení navštěvovaného rodiče dítěte, místo návštěvy a jméno a příjmení zaměstnance, který návštěvu vykonal.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Za přehled návštěv dětí nebo za přehled návštěv rodičů se v časové řadě podle data doručení či vyhotovení zakládají jednotlivé písemnosti, uvedené v § 55 odst. 2 zákona, popřípadě další písemnosti, které se týkají dítěte, popřípadě sourozenců, rodičů nebo jiných osob odpovědných za výchovu.</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(4) Záznamy o výsledcích šetření v rodině, záznamy o jednání nebo rozhovoru s dětmi, rodiči nebo jinými osobami musí být čitelné a musí obsahovat čas a místo šetření nebo jednání, označení všech osob zúčastněných šetření, jednání nebo rozhovoru, datum vyhotovení záznamu, jméno, příjmení, funkci nebo služební číslo a podpis úřední osoby, která záznam vyhotovila. Protokoly o jednání s dětmi, rodiči, jinými osobami odpovědnými za výchovu dítěte a dalšími osobami, včetně protokolů o případové konferenci, musí obsahovat náležitosti podle § 18 odst. 2 správního řádu. Protokol se pořizuje vždy o osobním jednání s dítětem, rodičem nebo jinou osobou odpovědnou za výchovu dítěte, které je vedeno na obecním úřadě obce s rozšířenou působností, jestliže obecní úřad považuje pořízení protokolu za potřebné nebo jestliže o jeho pořízení požádá účastník jednání a pořízení protokolu nebrání závažné překážky.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lastRenderedPageBreak/>
        <w:t xml:space="preserve">(5) Jednotlivé písemnosti založené ve spisu </w:t>
      </w:r>
      <w:proofErr w:type="spellStart"/>
      <w:r>
        <w:rPr>
          <w:rFonts w:ascii="Bookman Old Style" w:eastAsia="Bookman Old Style" w:hAnsi="Bookman Old Style" w:cs="Bookman Old Style"/>
        </w:rPr>
        <w:t>Om</w:t>
      </w:r>
      <w:proofErr w:type="spellEnd"/>
      <w:r>
        <w:rPr>
          <w:rFonts w:ascii="Bookman Old Style" w:eastAsia="Bookman Old Style" w:hAnsi="Bookman Old Style" w:cs="Bookman Old Style"/>
        </w:rPr>
        <w:t xml:space="preserve"> se kromě označení spisovou značkou </w:t>
      </w:r>
      <w:proofErr w:type="spellStart"/>
      <w:r>
        <w:rPr>
          <w:rFonts w:ascii="Bookman Old Style" w:eastAsia="Bookman Old Style" w:hAnsi="Bookman Old Style" w:cs="Bookman Old Style"/>
        </w:rPr>
        <w:t>Om</w:t>
      </w:r>
      <w:proofErr w:type="spellEnd"/>
      <w:r>
        <w:rPr>
          <w:rFonts w:ascii="Bookman Old Style" w:eastAsia="Bookman Old Style" w:hAnsi="Bookman Old Style" w:cs="Bookman Old Style"/>
        </w:rPr>
        <w:t xml:space="preserve"> opatří pořadovým číslem písemnosti. </w:t>
      </w:r>
    </w:p>
    <w:p w:rsidR="00ED4D14" w:rsidRDefault="00ED4D14">
      <w:pPr>
        <w:spacing w:after="0" w:line="240" w:lineRule="auto"/>
        <w:jc w:val="both"/>
        <w:rPr>
          <w:rFonts w:ascii="Bookman Old Style" w:eastAsia="Bookman Old Style" w:hAnsi="Bookman Old Style" w:cs="Bookman Old Style"/>
        </w:rPr>
      </w:pP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Čl. 7</w:t>
      </w: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Správní spis</w:t>
      </w:r>
    </w:p>
    <w:p w:rsidR="00ED4D14" w:rsidRDefault="00ED4D14">
      <w:pPr>
        <w:spacing w:after="0" w:line="240" w:lineRule="auto"/>
        <w:jc w:val="center"/>
        <w:rPr>
          <w:rFonts w:ascii="Bookman Old Style" w:eastAsia="Bookman Old Style" w:hAnsi="Bookman Old Style" w:cs="Bookman Old Style"/>
        </w:rPr>
      </w:pP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(1) Písemnosti, které se vztahují ke správnímu řízení vedenému obecním úřadem obce s rozšířenou působností, se vedou odděleně v samostatné složce, která je součástí spisu </w:t>
      </w:r>
      <w:proofErr w:type="spellStart"/>
      <w:r>
        <w:rPr>
          <w:rFonts w:ascii="Bookman Old Style" w:eastAsia="Bookman Old Style" w:hAnsi="Bookman Old Style" w:cs="Bookman Old Style"/>
        </w:rPr>
        <w:t>Om</w:t>
      </w:r>
      <w:proofErr w:type="spellEnd"/>
      <w:r>
        <w:rPr>
          <w:rFonts w:ascii="Bookman Old Style" w:eastAsia="Bookman Old Style" w:hAnsi="Bookman Old Style" w:cs="Bookman Old Style"/>
        </w:rPr>
        <w:t xml:space="preserve"> a je založena ve stejném spisovém obalu. Složka ke správnímu spisu je označena spisovou značkou </w:t>
      </w:r>
      <w:proofErr w:type="spellStart"/>
      <w:r>
        <w:rPr>
          <w:rFonts w:ascii="Bookman Old Style" w:eastAsia="Bookman Old Style" w:hAnsi="Bookman Old Style" w:cs="Bookman Old Style"/>
        </w:rPr>
        <w:t>Om</w:t>
      </w:r>
      <w:proofErr w:type="spellEnd"/>
      <w:r>
        <w:rPr>
          <w:rFonts w:ascii="Bookman Old Style" w:eastAsia="Bookman Old Style" w:hAnsi="Bookman Old Style" w:cs="Bookman Old Style"/>
        </w:rPr>
        <w:t xml:space="preserve">, k níž je připojeno označení „SŘ“ spolu s pořadovým číslem správního řízení, které je k dané věci vedeno od zápisu dítěte do rejstříku </w:t>
      </w:r>
      <w:proofErr w:type="spellStart"/>
      <w:r>
        <w:rPr>
          <w:rFonts w:ascii="Bookman Old Style" w:eastAsia="Bookman Old Style" w:hAnsi="Bookman Old Style" w:cs="Bookman Old Style"/>
        </w:rPr>
        <w:t>Om</w:t>
      </w:r>
      <w:proofErr w:type="spellEnd"/>
      <w:r>
        <w:rPr>
          <w:rFonts w:ascii="Bookman Old Style" w:eastAsia="Bookman Old Style" w:hAnsi="Bookman Old Style" w:cs="Bookman Old Style"/>
        </w:rPr>
        <w:t xml:space="preserve">. Označení „SŘ“ představuje zkratku ze slov „Správní řízení“.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(2) Písemnosti založené ve správním spise se označují samostatnou číselnou řadou podle data jejich založení do správního spisu, a to od zahájení správního řízení až do jeho pravomocného skončení. Ve správním spise je založen samostatný spisový přehled, který obsahuje soupis všech součástí správního spisu, včetně jeho příloh.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(3) Je-li třeba postoupit správní spis jinému obecnímu úřadu obce s rozšířenou působností z důvodu postoupení věci, nadřízenému správnímu orgánu pro potřeby odvolacího řízení nebo přezkumného řízení, popřípadě soudu pro potřeby přezkoumání správního rozhodnutí ve správním soudnictví, postupuje se jen složka správního spisu bez ostatních částí spisu </w:t>
      </w:r>
      <w:proofErr w:type="spellStart"/>
      <w:r>
        <w:rPr>
          <w:rFonts w:ascii="Bookman Old Style" w:eastAsia="Bookman Old Style" w:hAnsi="Bookman Old Style" w:cs="Bookman Old Style"/>
        </w:rPr>
        <w:t>Om</w:t>
      </w:r>
      <w:proofErr w:type="spellEnd"/>
      <w:r>
        <w:rPr>
          <w:rFonts w:ascii="Bookman Old Style" w:eastAsia="Bookman Old Style" w:hAnsi="Bookman Old Style" w:cs="Bookman Old Style"/>
        </w:rPr>
        <w:t xml:space="preserve">. Pokud o to orgán, jemuž se správní spis postupuje, požádá, postoupí se mu spolu se správním spisem i ostatní části nebo vybrané části spisu </w:t>
      </w:r>
      <w:proofErr w:type="spellStart"/>
      <w:r>
        <w:rPr>
          <w:rFonts w:ascii="Bookman Old Style" w:eastAsia="Bookman Old Style" w:hAnsi="Bookman Old Style" w:cs="Bookman Old Style"/>
        </w:rPr>
        <w:t>Om</w:t>
      </w:r>
      <w:proofErr w:type="spellEnd"/>
      <w:r>
        <w:rPr>
          <w:rFonts w:ascii="Bookman Old Style" w:eastAsia="Bookman Old Style" w:hAnsi="Bookman Old Style" w:cs="Bookman Old Style"/>
        </w:rPr>
        <w:t xml:space="preserve">. </w:t>
      </w:r>
    </w:p>
    <w:p w:rsidR="00ED4D14" w:rsidRDefault="00ED4D14">
      <w:pPr>
        <w:spacing w:after="0" w:line="240" w:lineRule="auto"/>
        <w:jc w:val="center"/>
        <w:rPr>
          <w:rFonts w:ascii="Bookman Old Style" w:eastAsia="Bookman Old Style" w:hAnsi="Bookman Old Style" w:cs="Bookman Old Style"/>
        </w:rPr>
      </w:pP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Čl. 8</w:t>
      </w: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Podklad pro zpracování spisové dokumentace</w:t>
      </w:r>
    </w:p>
    <w:p w:rsidR="00ED4D14" w:rsidRDefault="00ED4D14">
      <w:pPr>
        <w:spacing w:after="0" w:line="240" w:lineRule="auto"/>
        <w:jc w:val="center"/>
        <w:rPr>
          <w:rFonts w:ascii="Bookman Old Style" w:eastAsia="Bookman Old Style" w:hAnsi="Bookman Old Style" w:cs="Bookman Old Style"/>
        </w:rPr>
      </w:pP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(1) Písemnosti tvořící podklad pro zpracování spisové dokumentace podle § 55 odst. 4 zákona se vedou odděleně v samostatné složce, která je označena spisovou značkou P/</w:t>
      </w:r>
      <w:proofErr w:type="spellStart"/>
      <w:r>
        <w:rPr>
          <w:rFonts w:ascii="Bookman Old Style" w:eastAsia="Bookman Old Style" w:hAnsi="Bookman Old Style" w:cs="Bookman Old Style"/>
        </w:rPr>
        <w:t>Om</w:t>
      </w:r>
      <w:proofErr w:type="spellEnd"/>
      <w:r>
        <w:rPr>
          <w:rFonts w:ascii="Bookman Old Style" w:eastAsia="Bookman Old Style" w:hAnsi="Bookman Old Style" w:cs="Bookman Old Style"/>
        </w:rPr>
        <w:t xml:space="preserve"> a není součástí spisu </w:t>
      </w:r>
      <w:proofErr w:type="spellStart"/>
      <w:r>
        <w:rPr>
          <w:rFonts w:ascii="Bookman Old Style" w:eastAsia="Bookman Old Style" w:hAnsi="Bookman Old Style" w:cs="Bookman Old Style"/>
        </w:rPr>
        <w:t>Om</w:t>
      </w:r>
      <w:proofErr w:type="spellEnd"/>
      <w:r>
        <w:rPr>
          <w:rFonts w:ascii="Bookman Old Style" w:eastAsia="Bookman Old Style" w:hAnsi="Bookman Old Style" w:cs="Bookman Old Style"/>
        </w:rPr>
        <w:t xml:space="preserve">. Tato samostatná složka může být založena ve stejném spisovém obalu jako spis </w:t>
      </w:r>
      <w:proofErr w:type="spellStart"/>
      <w:r>
        <w:rPr>
          <w:rFonts w:ascii="Bookman Old Style" w:eastAsia="Bookman Old Style" w:hAnsi="Bookman Old Style" w:cs="Bookman Old Style"/>
        </w:rPr>
        <w:t>Om</w:t>
      </w:r>
      <w:proofErr w:type="spellEnd"/>
      <w:r>
        <w:rPr>
          <w:rFonts w:ascii="Bookman Old Style" w:eastAsia="Bookman Old Style" w:hAnsi="Bookman Old Style" w:cs="Bookman Old Style"/>
        </w:rPr>
        <w:t>, a to při respektování postupu uvedeného v odstavci 6. Spisová značka P/</w:t>
      </w:r>
      <w:proofErr w:type="spellStart"/>
      <w:r>
        <w:rPr>
          <w:rFonts w:ascii="Bookman Old Style" w:eastAsia="Bookman Old Style" w:hAnsi="Bookman Old Style" w:cs="Bookman Old Style"/>
        </w:rPr>
        <w:t>Om</w:t>
      </w:r>
      <w:proofErr w:type="spellEnd"/>
      <w:r>
        <w:rPr>
          <w:rFonts w:ascii="Bookman Old Style" w:eastAsia="Bookman Old Style" w:hAnsi="Bookman Old Style" w:cs="Bookman Old Style"/>
        </w:rPr>
        <w:t xml:space="preserve"> je tvořena tak, že se za písmenem „P“, které představuje zkratku slova „Podklad“, a za lomítkem uvede spisová značka </w:t>
      </w:r>
      <w:proofErr w:type="spellStart"/>
      <w:r>
        <w:rPr>
          <w:rFonts w:ascii="Bookman Old Style" w:eastAsia="Bookman Old Style" w:hAnsi="Bookman Old Style" w:cs="Bookman Old Style"/>
        </w:rPr>
        <w:t>Om</w:t>
      </w:r>
      <w:proofErr w:type="spellEnd"/>
      <w:r>
        <w:rPr>
          <w:rFonts w:ascii="Bookman Old Style" w:eastAsia="Bookman Old Style" w:hAnsi="Bookman Old Style" w:cs="Bookman Old Style"/>
        </w:rPr>
        <w:t xml:space="preserve">, kterou je označen spis </w:t>
      </w:r>
      <w:proofErr w:type="spellStart"/>
      <w:r>
        <w:rPr>
          <w:rFonts w:ascii="Bookman Old Style" w:eastAsia="Bookman Old Style" w:hAnsi="Bookman Old Style" w:cs="Bookman Old Style"/>
        </w:rPr>
        <w:t>Om</w:t>
      </w:r>
      <w:proofErr w:type="spellEnd"/>
      <w:r>
        <w:rPr>
          <w:rFonts w:ascii="Bookman Old Style" w:eastAsia="Bookman Old Style" w:hAnsi="Bookman Old Style" w:cs="Bookman Old Style"/>
        </w:rPr>
        <w:t xml:space="preserve"> vedený o dítěti nebo o společně evidovaných sourozencích. Písemnosti tvořící podklad pro zpracování spisové dokumentace se označují samostatnou číselnou řadou podle data jejich založení do složky.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(2) Podklad pro vedení spisové dokumentace tvoří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a) upozornění fyzické osoby podle § 7 odst. 2 zákona, která upozornila orgán sociálně-právní ochrany dětí na skutečnosti nasvědčující ohrožení dítěte podle § 6 zákona,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b) údaje o místu pobytu rodiče, který se stal obětí domácího násilí v rodině s dítětem, a jiné údaje, které by mohly vést ke zjištění místa pobytu tohoto rodiče,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c) údaje o osobách, kterým bylo dítě svěřeno do péče před osvojením, jakož i údaje o místu pobytu tohoto dítěte, a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d) podrobný záznam nebo protokol o jednání orgánu sociálně-právní ochrany s dítětem, které bylo vedeno bez přítomnosti rodičů nebo jiných osob odpovědných za výchovu dítěte podle § 8 odst. 2 zákona.</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(3) Podklad pro vedení spisové dokumentace může obsahovat rovněž detailní informace o průběhu týrání dítěte, pohlavního zneužívání nebo o jiné trestné činnosti, které jsou významné pouze pro soud či státní zastupitelství v souvislosti s trestním stíháním.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(4) V případě, že je v podkladu pro zpracování spisové dokumentace obsaženo upozornění fyzické osoby podle § 7 odst. 2 zákona, je ve spise </w:t>
      </w:r>
      <w:proofErr w:type="spellStart"/>
      <w:r>
        <w:rPr>
          <w:rFonts w:ascii="Bookman Old Style" w:eastAsia="Bookman Old Style" w:hAnsi="Bookman Old Style" w:cs="Bookman Old Style"/>
        </w:rPr>
        <w:t>Om</w:t>
      </w:r>
      <w:proofErr w:type="spellEnd"/>
      <w:r>
        <w:rPr>
          <w:rFonts w:ascii="Bookman Old Style" w:eastAsia="Bookman Old Style" w:hAnsi="Bookman Old Style" w:cs="Bookman Old Style"/>
        </w:rPr>
        <w:t xml:space="preserve"> založena kopie upozornění nebo záznam, ve kterém je uveden podstatný obsah upozornění. Kopie </w:t>
      </w:r>
      <w:r>
        <w:rPr>
          <w:rFonts w:ascii="Bookman Old Style" w:eastAsia="Bookman Old Style" w:hAnsi="Bookman Old Style" w:cs="Bookman Old Style"/>
        </w:rPr>
        <w:lastRenderedPageBreak/>
        <w:t xml:space="preserve">upozornění nebo záznam o upozornění nesmí obsahovat údaje o totožnosti fyzické osoby, která učinila upozornění orgánu sociálně-právní ochrany, ani jiné údaje umožňující zjištění totožnosti oznamovatele.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(5) Jestliže je v podkladu pro zpracování spisové dokumentace obsažen podrobný záznam nebo protokol o jednání s dítětem, které bylo vedeno bez přítomnosti rodičů nebo jiných osob odpovědných za výchovu podle § 8 odst. 2 zákona, je ve spise </w:t>
      </w:r>
      <w:proofErr w:type="spellStart"/>
      <w:r>
        <w:rPr>
          <w:rFonts w:ascii="Bookman Old Style" w:eastAsia="Bookman Old Style" w:hAnsi="Bookman Old Style" w:cs="Bookman Old Style"/>
        </w:rPr>
        <w:t>Om</w:t>
      </w:r>
      <w:proofErr w:type="spellEnd"/>
      <w:r>
        <w:rPr>
          <w:rFonts w:ascii="Bookman Old Style" w:eastAsia="Bookman Old Style" w:hAnsi="Bookman Old Style" w:cs="Bookman Old Style"/>
        </w:rPr>
        <w:t xml:space="preserve"> založen záznam, který obsahuje shrnutí podstatného obsahu tohoto jednání.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(6) V případě zapůjčení spisu </w:t>
      </w:r>
      <w:proofErr w:type="spellStart"/>
      <w:r>
        <w:rPr>
          <w:rFonts w:ascii="Bookman Old Style" w:eastAsia="Bookman Old Style" w:hAnsi="Bookman Old Style" w:cs="Bookman Old Style"/>
        </w:rPr>
        <w:t>Om</w:t>
      </w:r>
      <w:proofErr w:type="spellEnd"/>
      <w:r>
        <w:rPr>
          <w:rFonts w:ascii="Bookman Old Style" w:eastAsia="Bookman Old Style" w:hAnsi="Bookman Old Style" w:cs="Bookman Old Style"/>
        </w:rPr>
        <w:t xml:space="preserve"> státnímu zastupitelství a soudu pro potřeby trestního stíhání se předává spis </w:t>
      </w:r>
      <w:proofErr w:type="spellStart"/>
      <w:r>
        <w:rPr>
          <w:rFonts w:ascii="Bookman Old Style" w:eastAsia="Bookman Old Style" w:hAnsi="Bookman Old Style" w:cs="Bookman Old Style"/>
        </w:rPr>
        <w:t>Om</w:t>
      </w:r>
      <w:proofErr w:type="spellEnd"/>
      <w:r>
        <w:rPr>
          <w:rFonts w:ascii="Bookman Old Style" w:eastAsia="Bookman Old Style" w:hAnsi="Bookman Old Style" w:cs="Bookman Old Style"/>
        </w:rPr>
        <w:t xml:space="preserve"> společně se samostatnou složkou, která tvoří poklad pro zpracování spisové dokumentace. Jde-li o zapůjčení spisu </w:t>
      </w:r>
      <w:proofErr w:type="spellStart"/>
      <w:r>
        <w:rPr>
          <w:rFonts w:ascii="Bookman Old Style" w:eastAsia="Bookman Old Style" w:hAnsi="Bookman Old Style" w:cs="Bookman Old Style"/>
        </w:rPr>
        <w:t>Om</w:t>
      </w:r>
      <w:proofErr w:type="spellEnd"/>
      <w:r>
        <w:rPr>
          <w:rFonts w:ascii="Bookman Old Style" w:eastAsia="Bookman Old Style" w:hAnsi="Bookman Old Style" w:cs="Bookman Old Style"/>
        </w:rPr>
        <w:t xml:space="preserve"> jinému orgánu, předává se spis </w:t>
      </w:r>
      <w:proofErr w:type="spellStart"/>
      <w:r>
        <w:rPr>
          <w:rFonts w:ascii="Bookman Old Style" w:eastAsia="Bookman Old Style" w:hAnsi="Bookman Old Style" w:cs="Bookman Old Style"/>
        </w:rPr>
        <w:t>Om</w:t>
      </w:r>
      <w:proofErr w:type="spellEnd"/>
      <w:r>
        <w:rPr>
          <w:rFonts w:ascii="Bookman Old Style" w:eastAsia="Bookman Old Style" w:hAnsi="Bookman Old Style" w:cs="Bookman Old Style"/>
        </w:rPr>
        <w:t xml:space="preserve"> bez samostatné složky tvořící podklad pro zpracování spisové dokumentace. Při nahlížení do spisové dokumentace o dítěti podle § 55 odst. 5 zákona se spis </w:t>
      </w:r>
      <w:proofErr w:type="spellStart"/>
      <w:r>
        <w:rPr>
          <w:rFonts w:ascii="Bookman Old Style" w:eastAsia="Bookman Old Style" w:hAnsi="Bookman Old Style" w:cs="Bookman Old Style"/>
        </w:rPr>
        <w:t>Om</w:t>
      </w:r>
      <w:proofErr w:type="spellEnd"/>
      <w:r>
        <w:rPr>
          <w:rFonts w:ascii="Bookman Old Style" w:eastAsia="Bookman Old Style" w:hAnsi="Bookman Old Style" w:cs="Bookman Old Style"/>
        </w:rPr>
        <w:t xml:space="preserve"> předloží k nahlédnutí oprávněné osobě vždy bez samostatné složky tvořící podklad pro zpracování spisové dokumentace. </w:t>
      </w:r>
    </w:p>
    <w:p w:rsidR="00ED4D14" w:rsidRDefault="00ED4D14">
      <w:pPr>
        <w:spacing w:after="0" w:line="240" w:lineRule="auto"/>
        <w:jc w:val="both"/>
        <w:rPr>
          <w:rFonts w:ascii="Bookman Old Style" w:eastAsia="Bookman Old Style" w:hAnsi="Bookman Old Style" w:cs="Bookman Old Style"/>
        </w:rPr>
      </w:pPr>
    </w:p>
    <w:p w:rsidR="00ED4D14" w:rsidRDefault="00ED4D14">
      <w:pPr>
        <w:spacing w:after="0" w:line="240" w:lineRule="auto"/>
        <w:jc w:val="both"/>
        <w:rPr>
          <w:rFonts w:ascii="Bookman Old Style" w:eastAsia="Bookman Old Style" w:hAnsi="Bookman Old Style" w:cs="Bookman Old Style"/>
        </w:rPr>
      </w:pP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Čl. 9</w:t>
      </w: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 xml:space="preserve">Postoupení spisu </w:t>
      </w:r>
      <w:proofErr w:type="spellStart"/>
      <w:r>
        <w:rPr>
          <w:rFonts w:ascii="Bookman Old Style" w:eastAsia="Bookman Old Style" w:hAnsi="Bookman Old Style" w:cs="Bookman Old Style"/>
        </w:rPr>
        <w:t>Om</w:t>
      </w:r>
      <w:proofErr w:type="spellEnd"/>
    </w:p>
    <w:p w:rsidR="00ED4D14" w:rsidRDefault="00ED4D14">
      <w:pPr>
        <w:spacing w:after="0" w:line="240" w:lineRule="auto"/>
        <w:jc w:val="center"/>
        <w:rPr>
          <w:rFonts w:ascii="Bookman Old Style" w:eastAsia="Bookman Old Style" w:hAnsi="Bookman Old Style" w:cs="Bookman Old Style"/>
        </w:rPr>
      </w:pP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Spis </w:t>
      </w:r>
      <w:proofErr w:type="spellStart"/>
      <w:r>
        <w:rPr>
          <w:rFonts w:ascii="Bookman Old Style" w:eastAsia="Bookman Old Style" w:hAnsi="Bookman Old Style" w:cs="Bookman Old Style"/>
        </w:rPr>
        <w:t>Om</w:t>
      </w:r>
      <w:proofErr w:type="spellEnd"/>
      <w:r>
        <w:rPr>
          <w:rFonts w:ascii="Bookman Old Style" w:eastAsia="Bookman Old Style" w:hAnsi="Bookman Old Style" w:cs="Bookman Old Style"/>
        </w:rPr>
        <w:t xml:space="preserve"> se postupuje jinému obecnímu úřadu obce s rozšířenou působností při změně skutečností rozhodných pro určení místní příslušnosti podle § 61 zákona anebo v případě, že byl jiný obecní úřad obce s rozšířenou působností dožádán o zastoupení dítěte v soudním řízení, trestním řízení nebo správním řízení podle § 62 zákona. Pokud bylo o dítěti nebo o společně evidovaných sourozencích vedeno více spisů </w:t>
      </w:r>
      <w:proofErr w:type="spellStart"/>
      <w:r>
        <w:rPr>
          <w:rFonts w:ascii="Bookman Old Style" w:eastAsia="Bookman Old Style" w:hAnsi="Bookman Old Style" w:cs="Bookman Old Style"/>
        </w:rPr>
        <w:t>Om</w:t>
      </w:r>
      <w:proofErr w:type="spellEnd"/>
      <w:r>
        <w:rPr>
          <w:rFonts w:ascii="Bookman Old Style" w:eastAsia="Bookman Old Style" w:hAnsi="Bookman Old Style" w:cs="Bookman Old Style"/>
        </w:rPr>
        <w:t xml:space="preserve">, mohou být v případě potřeby postoupeny i uzavřené spisy </w:t>
      </w:r>
      <w:proofErr w:type="spellStart"/>
      <w:r>
        <w:rPr>
          <w:rFonts w:ascii="Bookman Old Style" w:eastAsia="Bookman Old Style" w:hAnsi="Bookman Old Style" w:cs="Bookman Old Style"/>
        </w:rPr>
        <w:t>Om</w:t>
      </w:r>
      <w:proofErr w:type="spellEnd"/>
      <w:r>
        <w:rPr>
          <w:rFonts w:ascii="Bookman Old Style" w:eastAsia="Bookman Old Style" w:hAnsi="Bookman Old Style" w:cs="Bookman Old Style"/>
        </w:rPr>
        <w:t xml:space="preserve">. Je-li třeba postoupit jinému obecnímu úřadu obce s rozšířenou působností, popřípadě krajskému úřadu jen část spisu </w:t>
      </w:r>
      <w:proofErr w:type="spellStart"/>
      <w:r>
        <w:rPr>
          <w:rFonts w:ascii="Bookman Old Style" w:eastAsia="Bookman Old Style" w:hAnsi="Bookman Old Style" w:cs="Bookman Old Style"/>
        </w:rPr>
        <w:t>Om</w:t>
      </w:r>
      <w:proofErr w:type="spellEnd"/>
      <w:r>
        <w:rPr>
          <w:rFonts w:ascii="Bookman Old Style" w:eastAsia="Bookman Old Style" w:hAnsi="Bookman Old Style" w:cs="Bookman Old Style"/>
        </w:rPr>
        <w:t xml:space="preserve">, postupují se vždy jen kopie písemností.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Díl třetí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Pomocná evidence </w:t>
      </w:r>
    </w:p>
    <w:p w:rsidR="00ED4D14" w:rsidRDefault="00ED4D14">
      <w:pPr>
        <w:spacing w:after="0" w:line="240" w:lineRule="auto"/>
        <w:jc w:val="both"/>
        <w:rPr>
          <w:rFonts w:ascii="Bookman Old Style" w:eastAsia="Bookman Old Style" w:hAnsi="Bookman Old Style" w:cs="Bookman Old Style"/>
        </w:rPr>
      </w:pP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Čl. 10</w:t>
      </w: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Obsah pomocné evidence</w:t>
      </w:r>
    </w:p>
    <w:p w:rsidR="00ED4D14" w:rsidRDefault="00ED4D14">
      <w:pPr>
        <w:spacing w:after="0" w:line="240" w:lineRule="auto"/>
        <w:jc w:val="center"/>
        <w:rPr>
          <w:rFonts w:ascii="Bookman Old Style" w:eastAsia="Bookman Old Style" w:hAnsi="Bookman Old Style" w:cs="Bookman Old Style"/>
        </w:rPr>
      </w:pP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(1) Pomocnou evidenci tvoří: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a) rejstřík dětí označený písmeny „</w:t>
      </w:r>
      <w:proofErr w:type="spellStart"/>
      <w:r>
        <w:rPr>
          <w:rFonts w:ascii="Bookman Old Style" w:eastAsia="Bookman Old Style" w:hAnsi="Bookman Old Style" w:cs="Bookman Old Style"/>
        </w:rPr>
        <w:t>Nom</w:t>
      </w:r>
      <w:proofErr w:type="spellEnd"/>
      <w:r>
        <w:rPr>
          <w:rFonts w:ascii="Bookman Old Style" w:eastAsia="Bookman Old Style" w:hAnsi="Bookman Old Style" w:cs="Bookman Old Style"/>
        </w:rPr>
        <w:t xml:space="preserve">“ (dále jen „rejstřík </w:t>
      </w:r>
      <w:proofErr w:type="spellStart"/>
      <w:r>
        <w:rPr>
          <w:rFonts w:ascii="Bookman Old Style" w:eastAsia="Bookman Old Style" w:hAnsi="Bookman Old Style" w:cs="Bookman Old Style"/>
        </w:rPr>
        <w:t>Nom</w:t>
      </w:r>
      <w:proofErr w:type="spellEnd"/>
      <w:r>
        <w:rPr>
          <w:rFonts w:ascii="Bookman Old Style" w:eastAsia="Bookman Old Style" w:hAnsi="Bookman Old Style" w:cs="Bookman Old Style"/>
        </w:rPr>
        <w:t xml:space="preserve">“) a spisová dokumentace označená spisovou značkou </w:t>
      </w:r>
      <w:proofErr w:type="spellStart"/>
      <w:r>
        <w:rPr>
          <w:rFonts w:ascii="Bookman Old Style" w:eastAsia="Bookman Old Style" w:hAnsi="Bookman Old Style" w:cs="Bookman Old Style"/>
        </w:rPr>
        <w:t>Nom</w:t>
      </w:r>
      <w:proofErr w:type="spellEnd"/>
      <w:r>
        <w:rPr>
          <w:rFonts w:ascii="Bookman Old Style" w:eastAsia="Bookman Old Style" w:hAnsi="Bookman Old Style" w:cs="Bookman Old Style"/>
        </w:rPr>
        <w:t xml:space="preserve"> (dále jen „spis </w:t>
      </w:r>
      <w:proofErr w:type="spellStart"/>
      <w:r>
        <w:rPr>
          <w:rFonts w:ascii="Bookman Old Style" w:eastAsia="Bookman Old Style" w:hAnsi="Bookman Old Style" w:cs="Bookman Old Style"/>
        </w:rPr>
        <w:t>Nom</w:t>
      </w:r>
      <w:proofErr w:type="spellEnd"/>
      <w:r>
        <w:rPr>
          <w:rFonts w:ascii="Bookman Old Style" w:eastAsia="Bookman Old Style" w:hAnsi="Bookman Old Style" w:cs="Bookman Old Style"/>
        </w:rPr>
        <w:t xml:space="preserve">“),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b) rejstřík dětí, kterým je třeba zprostředkovat osvojení,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c) rejstřík dětí, kterým je třeba zprostředkovat pěstounskou péči,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d) rejstřík dětí svěřených do výchovy jiné fyzické osoby odpovědné za výchovu dítěte,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e) rejstřík dětí, u kterých obecní úřad obce s rozšířenou působností vykonává poručenství,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f) rejstřík dětí, u nichž probíhá řízení o určení či popření rodičovství a u nichž byl obecní úřad obce s rozšířenou působností ustanoven opatrovníkem,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g) rejstřík dětí, u nichž bylo rozhodnuto o výchovném opatření,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h) rejstřík dětí umístěných v zařízeních pro výkon ústavní nebo ochranné výchovy a dětí umístěných ve středisku výchovné péče,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i) rejstřík dětí svěřených do péče zařízení pro děti vyžadující okamžitou pomoc,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j) rejstřík dětí, na které se zaměřuje sociální kuratela pro děti a mládež,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k) rejstřík dětí mladších patnácti let podezřelých ze spáchání činu jinak trestného,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l) rejstřík dětí, proti kterým bylo zahájeno trestní nebo přestupkové řízení,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m) rejstřík dětí ve výkonu trestního opatření odnětí svobody a ve výkonu vazby,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n) rejstřík dětí, na kterých byl spáchán trestný čin ohrožující život, zdraví, svobodu, jejich lidskou důstojnost, mravní vývoj nebo jmění, nebo je podezření ze spáchání takového činu, a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lastRenderedPageBreak/>
        <w:t xml:space="preserve">o) rejstřík dětí vyřazených ze základní evidence.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(2) Vzory rejstříků podle odstavce 1 jsou uvedeny v přílohách </w:t>
      </w:r>
      <w:proofErr w:type="gramStart"/>
      <w:r>
        <w:rPr>
          <w:rFonts w:ascii="Bookman Old Style" w:eastAsia="Bookman Old Style" w:hAnsi="Bookman Old Style" w:cs="Bookman Old Style"/>
        </w:rPr>
        <w:t>č.9 až</w:t>
      </w:r>
      <w:proofErr w:type="gramEnd"/>
      <w:r>
        <w:rPr>
          <w:rFonts w:ascii="Bookman Old Style" w:eastAsia="Bookman Old Style" w:hAnsi="Bookman Old Style" w:cs="Bookman Old Style"/>
        </w:rPr>
        <w:t xml:space="preserve"> 23 k této směrnici. Rejstříky pomocné evidence podle odstavce 1 se vedou samostatně podle jednotlivých let.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(3) Označení „</w:t>
      </w:r>
      <w:proofErr w:type="spellStart"/>
      <w:r>
        <w:rPr>
          <w:rFonts w:ascii="Bookman Old Style" w:eastAsia="Bookman Old Style" w:hAnsi="Bookman Old Style" w:cs="Bookman Old Style"/>
        </w:rPr>
        <w:t>Nom</w:t>
      </w:r>
      <w:proofErr w:type="spellEnd"/>
      <w:r>
        <w:rPr>
          <w:rFonts w:ascii="Bookman Old Style" w:eastAsia="Bookman Old Style" w:hAnsi="Bookman Old Style" w:cs="Bookman Old Style"/>
        </w:rPr>
        <w:t xml:space="preserve">“ představuje zkratku ze slov „Nepříslušná ochrana mládeže“. </w:t>
      </w:r>
    </w:p>
    <w:p w:rsidR="00ED4D14" w:rsidRDefault="00ED4D14">
      <w:pPr>
        <w:spacing w:after="0" w:line="240" w:lineRule="auto"/>
        <w:jc w:val="both"/>
        <w:rPr>
          <w:rFonts w:ascii="Bookman Old Style" w:eastAsia="Bookman Old Style" w:hAnsi="Bookman Old Style" w:cs="Bookman Old Style"/>
        </w:rPr>
      </w:pP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Čl. 11</w:t>
      </w: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 xml:space="preserve">Rejstřík </w:t>
      </w:r>
      <w:proofErr w:type="spellStart"/>
      <w:r>
        <w:rPr>
          <w:rFonts w:ascii="Bookman Old Style" w:eastAsia="Bookman Old Style" w:hAnsi="Bookman Old Style" w:cs="Bookman Old Style"/>
        </w:rPr>
        <w:t>Nom</w:t>
      </w:r>
      <w:proofErr w:type="spellEnd"/>
      <w:r>
        <w:rPr>
          <w:rFonts w:ascii="Bookman Old Style" w:eastAsia="Bookman Old Style" w:hAnsi="Bookman Old Style" w:cs="Bookman Old Style"/>
        </w:rPr>
        <w:t xml:space="preserve"> a spisová značka </w:t>
      </w:r>
      <w:proofErr w:type="spellStart"/>
      <w:r>
        <w:rPr>
          <w:rFonts w:ascii="Bookman Old Style" w:eastAsia="Bookman Old Style" w:hAnsi="Bookman Old Style" w:cs="Bookman Old Style"/>
        </w:rPr>
        <w:t>Nom</w:t>
      </w:r>
      <w:proofErr w:type="spellEnd"/>
    </w:p>
    <w:p w:rsidR="00ED4D14" w:rsidRDefault="00ED4D14">
      <w:pPr>
        <w:spacing w:after="0" w:line="240" w:lineRule="auto"/>
        <w:jc w:val="center"/>
        <w:rPr>
          <w:rFonts w:ascii="Bookman Old Style" w:eastAsia="Bookman Old Style" w:hAnsi="Bookman Old Style" w:cs="Bookman Old Style"/>
        </w:rPr>
      </w:pP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(1) Do rejstříku </w:t>
      </w:r>
      <w:proofErr w:type="spellStart"/>
      <w:r>
        <w:rPr>
          <w:rFonts w:ascii="Bookman Old Style" w:eastAsia="Bookman Old Style" w:hAnsi="Bookman Old Style" w:cs="Bookman Old Style"/>
        </w:rPr>
        <w:t>Nom</w:t>
      </w:r>
      <w:proofErr w:type="spellEnd"/>
      <w:r>
        <w:rPr>
          <w:rFonts w:ascii="Bookman Old Style" w:eastAsia="Bookman Old Style" w:hAnsi="Bookman Old Style" w:cs="Bookman Old Style"/>
        </w:rPr>
        <w:t xml:space="preserve"> se zapisují děti, jejichž záležitosti vyřizuje obecní úřad obce s rozšířenou působností na dožádání místně příslušného obecního úřadu obce s rozšířenou působností, který má dítě v evidenci, popřípadě jiného orgánu nebo instituce. V rejstříku se uvede pořadové číslo zápisu, datum zápisu, spisová značka </w:t>
      </w:r>
      <w:proofErr w:type="spellStart"/>
      <w:r>
        <w:rPr>
          <w:rFonts w:ascii="Bookman Old Style" w:eastAsia="Bookman Old Style" w:hAnsi="Bookman Old Style" w:cs="Bookman Old Style"/>
        </w:rPr>
        <w:t>Nom</w:t>
      </w:r>
      <w:proofErr w:type="spellEnd"/>
      <w:r>
        <w:rPr>
          <w:rFonts w:ascii="Bookman Old Style" w:eastAsia="Bookman Old Style" w:hAnsi="Bookman Old Style" w:cs="Bookman Old Style"/>
        </w:rPr>
        <w:t xml:space="preserve">, jméno a příjmení dítěte, jeho rodné číslo a není-li známo, datum narození, adresa místa trvalého pobytu, místo faktického pobytu dítěte, orgán, popřípadě instituce, které o úkon požádaly, předmět dožádání, datum a způsob vyřízení. Spisovou značku </w:t>
      </w:r>
      <w:proofErr w:type="spellStart"/>
      <w:r>
        <w:rPr>
          <w:rFonts w:ascii="Bookman Old Style" w:eastAsia="Bookman Old Style" w:hAnsi="Bookman Old Style" w:cs="Bookman Old Style"/>
        </w:rPr>
        <w:t>Nom</w:t>
      </w:r>
      <w:proofErr w:type="spellEnd"/>
      <w:r>
        <w:rPr>
          <w:rFonts w:ascii="Bookman Old Style" w:eastAsia="Bookman Old Style" w:hAnsi="Bookman Old Style" w:cs="Bookman Old Style"/>
        </w:rPr>
        <w:t xml:space="preserve"> tvoří označení </w:t>
      </w:r>
      <w:proofErr w:type="spellStart"/>
      <w:r>
        <w:rPr>
          <w:rFonts w:ascii="Bookman Old Style" w:eastAsia="Bookman Old Style" w:hAnsi="Bookman Old Style" w:cs="Bookman Old Style"/>
        </w:rPr>
        <w:t>Nom</w:t>
      </w:r>
      <w:proofErr w:type="spellEnd"/>
      <w:r>
        <w:rPr>
          <w:rFonts w:ascii="Bookman Old Style" w:eastAsia="Bookman Old Style" w:hAnsi="Bookman Old Style" w:cs="Bookman Old Style"/>
        </w:rPr>
        <w:t xml:space="preserve">, pořadové číslo zápisu do rejstříku lomené druhým dvojčíslím, popřípadě celým čtyřčíslím kalendářního roku, v němž došlo k zápisu do rejstříku.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(2) Předmětem dožádání zapsaného v rejstříku </w:t>
      </w:r>
      <w:proofErr w:type="spellStart"/>
      <w:r>
        <w:rPr>
          <w:rFonts w:ascii="Bookman Old Style" w:eastAsia="Bookman Old Style" w:hAnsi="Bookman Old Style" w:cs="Bookman Old Style"/>
        </w:rPr>
        <w:t>Nom</w:t>
      </w:r>
      <w:proofErr w:type="spellEnd"/>
      <w:r>
        <w:rPr>
          <w:rFonts w:ascii="Bookman Old Style" w:eastAsia="Bookman Old Style" w:hAnsi="Bookman Old Style" w:cs="Bookman Old Style"/>
        </w:rPr>
        <w:t xml:space="preserve"> je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a) zastupování dítěte v řízení u soudu, v trestním řízení nebo správním řízení v obvodu dožádaného obecního úřadu obce s rozšířenou působností,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b) dlouhodobější sledování poměrů dítěte, které fakticky pobývá mimo adresu místa trvalého pobytu,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c) podání zprávy o poměrech dítěte nebo rodičů žijících v obvodu dožádaného obecního úřadu obce s rozšířenou působností,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d) vykonávání návštěvy dítěte v rodině nebo vykonávání návštěvy u jiných osob, které se nacházejí v obvodu dožádaného obecního úřadu obce s rozšířenou působností,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e) dožádání o zprostředkování odborné poradenské pomoci pro rodiče, jehož dítě bylo umístěno do zařízení pro výkon ústavní nebo ochranné výchovy, nebo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f) dožádání o vykonání návštěvy dítěte, které bylo svěřeno do výchovy jiné osoby odpovědné za výchovu dítěte v obvodu dožádaného obecního úřadu obce s rozšířenou působností.</w:t>
      </w:r>
    </w:p>
    <w:p w:rsidR="00ED4D14" w:rsidRDefault="00ED4D14">
      <w:pPr>
        <w:spacing w:after="0" w:line="240" w:lineRule="auto"/>
        <w:jc w:val="both"/>
        <w:rPr>
          <w:rFonts w:ascii="Bookman Old Style" w:eastAsia="Bookman Old Style" w:hAnsi="Bookman Old Style" w:cs="Bookman Old Style"/>
        </w:rPr>
      </w:pP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Čl. 12</w:t>
      </w: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 xml:space="preserve">Spis </w:t>
      </w:r>
      <w:proofErr w:type="spellStart"/>
      <w:r>
        <w:rPr>
          <w:rFonts w:ascii="Bookman Old Style" w:eastAsia="Bookman Old Style" w:hAnsi="Bookman Old Style" w:cs="Bookman Old Style"/>
        </w:rPr>
        <w:t>Nom</w:t>
      </w:r>
      <w:proofErr w:type="spellEnd"/>
    </w:p>
    <w:p w:rsidR="00ED4D14" w:rsidRDefault="00ED4D14">
      <w:pPr>
        <w:spacing w:after="0" w:line="240" w:lineRule="auto"/>
        <w:jc w:val="center"/>
        <w:rPr>
          <w:rFonts w:ascii="Bookman Old Style" w:eastAsia="Bookman Old Style" w:hAnsi="Bookman Old Style" w:cs="Bookman Old Style"/>
        </w:rPr>
      </w:pP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(1) Přijaté písemnosti, záznamy o šetření, protokoly o jednání, kopie podání soudům a jiným orgánům, písemná vyhotovení rozhodnutí soudů, orgánů činných v trestním řízení nebo správních orgánů a další písemnosti tvoří spis </w:t>
      </w:r>
      <w:proofErr w:type="spellStart"/>
      <w:r>
        <w:rPr>
          <w:rFonts w:ascii="Bookman Old Style" w:eastAsia="Bookman Old Style" w:hAnsi="Bookman Old Style" w:cs="Bookman Old Style"/>
        </w:rPr>
        <w:t>Nom</w:t>
      </w:r>
      <w:proofErr w:type="spellEnd"/>
      <w:r>
        <w:rPr>
          <w:rFonts w:ascii="Bookman Old Style" w:eastAsia="Bookman Old Style" w:hAnsi="Bookman Old Style" w:cs="Bookman Old Style"/>
        </w:rPr>
        <w:t xml:space="preserve">. V případě dožádání o dlouhodobější sledování poměrů dítěte, které fakticky pobývá mimo adresu místa trvalého pobytu, je součástí spisu </w:t>
      </w:r>
      <w:proofErr w:type="spellStart"/>
      <w:r>
        <w:rPr>
          <w:rFonts w:ascii="Bookman Old Style" w:eastAsia="Bookman Old Style" w:hAnsi="Bookman Old Style" w:cs="Bookman Old Style"/>
        </w:rPr>
        <w:t>Nom</w:t>
      </w:r>
      <w:proofErr w:type="spellEnd"/>
      <w:r>
        <w:rPr>
          <w:rFonts w:ascii="Bookman Old Style" w:eastAsia="Bookman Old Style" w:hAnsi="Bookman Old Style" w:cs="Bookman Old Style"/>
        </w:rPr>
        <w:t xml:space="preserve"> také kopie spisu </w:t>
      </w:r>
      <w:proofErr w:type="spellStart"/>
      <w:r>
        <w:rPr>
          <w:rFonts w:ascii="Bookman Old Style" w:eastAsia="Bookman Old Style" w:hAnsi="Bookman Old Style" w:cs="Bookman Old Style"/>
        </w:rPr>
        <w:t>Om</w:t>
      </w:r>
      <w:proofErr w:type="spellEnd"/>
      <w:r>
        <w:rPr>
          <w:rFonts w:ascii="Bookman Old Style" w:eastAsia="Bookman Old Style" w:hAnsi="Bookman Old Style" w:cs="Bookman Old Style"/>
        </w:rPr>
        <w:t xml:space="preserve"> nebo vybrané části spisu </w:t>
      </w:r>
      <w:proofErr w:type="spellStart"/>
      <w:r>
        <w:rPr>
          <w:rFonts w:ascii="Bookman Old Style" w:eastAsia="Bookman Old Style" w:hAnsi="Bookman Old Style" w:cs="Bookman Old Style"/>
        </w:rPr>
        <w:t>Om</w:t>
      </w:r>
      <w:proofErr w:type="spellEnd"/>
      <w:r>
        <w:rPr>
          <w:rFonts w:ascii="Bookman Old Style" w:eastAsia="Bookman Old Style" w:hAnsi="Bookman Old Style" w:cs="Bookman Old Style"/>
        </w:rPr>
        <w:t xml:space="preserve">, zejména záznam o vyhodnocení situace dítěte a jeho rodiny a individuální plán ochrany dětí. Spis </w:t>
      </w:r>
      <w:proofErr w:type="spellStart"/>
      <w:r>
        <w:rPr>
          <w:rFonts w:ascii="Bookman Old Style" w:eastAsia="Bookman Old Style" w:hAnsi="Bookman Old Style" w:cs="Bookman Old Style"/>
        </w:rPr>
        <w:t>Nom</w:t>
      </w:r>
      <w:proofErr w:type="spellEnd"/>
      <w:r>
        <w:rPr>
          <w:rFonts w:ascii="Bookman Old Style" w:eastAsia="Bookman Old Style" w:hAnsi="Bookman Old Style" w:cs="Bookman Old Style"/>
        </w:rPr>
        <w:t xml:space="preserve"> se uzavírá splněním účelu dožádání. Jde-li o dlouhodobější sledování poměrů dítěte, které fakticky pobývá mimo adresu místa trvalého pobytu, uzavírá se spis </w:t>
      </w:r>
      <w:proofErr w:type="spellStart"/>
      <w:r>
        <w:rPr>
          <w:rFonts w:ascii="Bookman Old Style" w:eastAsia="Bookman Old Style" w:hAnsi="Bookman Old Style" w:cs="Bookman Old Style"/>
        </w:rPr>
        <w:t>Nom</w:t>
      </w:r>
      <w:proofErr w:type="spellEnd"/>
      <w:r>
        <w:rPr>
          <w:rFonts w:ascii="Bookman Old Style" w:eastAsia="Bookman Old Style" w:hAnsi="Bookman Old Style" w:cs="Bookman Old Style"/>
        </w:rPr>
        <w:t xml:space="preserve"> v důsledku ukončení potřeby sledování poměrů dítěte nebo v důsledku změny místa faktického pobytu dítěte.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(2) Kromě spisu </w:t>
      </w:r>
      <w:proofErr w:type="spellStart"/>
      <w:r>
        <w:rPr>
          <w:rFonts w:ascii="Bookman Old Style" w:eastAsia="Bookman Old Style" w:hAnsi="Bookman Old Style" w:cs="Bookman Old Style"/>
        </w:rPr>
        <w:t>Nom</w:t>
      </w:r>
      <w:proofErr w:type="spellEnd"/>
      <w:r>
        <w:rPr>
          <w:rFonts w:ascii="Bookman Old Style" w:eastAsia="Bookman Old Style" w:hAnsi="Bookman Old Style" w:cs="Bookman Old Style"/>
        </w:rPr>
        <w:t xml:space="preserve"> vede dožádaný obecní úřad obce s rozšířenou působností také podklad pro zpracování spisové dokumentace, který je označený spisovou značkou P/</w:t>
      </w:r>
      <w:proofErr w:type="spellStart"/>
      <w:r>
        <w:rPr>
          <w:rFonts w:ascii="Bookman Old Style" w:eastAsia="Bookman Old Style" w:hAnsi="Bookman Old Style" w:cs="Bookman Old Style"/>
        </w:rPr>
        <w:t>Nom</w:t>
      </w:r>
      <w:proofErr w:type="spellEnd"/>
      <w:r>
        <w:rPr>
          <w:rFonts w:ascii="Bookman Old Style" w:eastAsia="Bookman Old Style" w:hAnsi="Bookman Old Style" w:cs="Bookman Old Style"/>
        </w:rPr>
        <w:t>. Spisová značka P/</w:t>
      </w:r>
      <w:proofErr w:type="spellStart"/>
      <w:r>
        <w:rPr>
          <w:rFonts w:ascii="Bookman Old Style" w:eastAsia="Bookman Old Style" w:hAnsi="Bookman Old Style" w:cs="Bookman Old Style"/>
        </w:rPr>
        <w:t>Nom</w:t>
      </w:r>
      <w:proofErr w:type="spellEnd"/>
      <w:r>
        <w:rPr>
          <w:rFonts w:ascii="Bookman Old Style" w:eastAsia="Bookman Old Style" w:hAnsi="Bookman Old Style" w:cs="Bookman Old Style"/>
        </w:rPr>
        <w:t xml:space="preserve"> je tvořena tak, že se za písmenem „P“, které představuje zkratku slova „Podklad“, a za lomítkem uvede spisová značka </w:t>
      </w:r>
      <w:proofErr w:type="spellStart"/>
      <w:r>
        <w:rPr>
          <w:rFonts w:ascii="Bookman Old Style" w:eastAsia="Bookman Old Style" w:hAnsi="Bookman Old Style" w:cs="Bookman Old Style"/>
        </w:rPr>
        <w:t>Nom</w:t>
      </w:r>
      <w:proofErr w:type="spellEnd"/>
      <w:r>
        <w:rPr>
          <w:rFonts w:ascii="Bookman Old Style" w:eastAsia="Bookman Old Style" w:hAnsi="Bookman Old Style" w:cs="Bookman Old Style"/>
        </w:rPr>
        <w:t xml:space="preserve">, kterou je označen spis </w:t>
      </w:r>
      <w:proofErr w:type="spellStart"/>
      <w:r>
        <w:rPr>
          <w:rFonts w:ascii="Bookman Old Style" w:eastAsia="Bookman Old Style" w:hAnsi="Bookman Old Style" w:cs="Bookman Old Style"/>
        </w:rPr>
        <w:t>Nom</w:t>
      </w:r>
      <w:proofErr w:type="spellEnd"/>
      <w:r>
        <w:rPr>
          <w:rFonts w:ascii="Bookman Old Style" w:eastAsia="Bookman Old Style" w:hAnsi="Bookman Old Style" w:cs="Bookman Old Style"/>
        </w:rPr>
        <w:t xml:space="preserve"> vedený o dítěti nebo o společně evidovaných sourozencích. Ustanovení článku 8 platí obdobně. </w:t>
      </w:r>
    </w:p>
    <w:p w:rsidR="00ED4D14" w:rsidRDefault="00ED4D14">
      <w:pPr>
        <w:spacing w:after="0" w:line="240" w:lineRule="auto"/>
        <w:jc w:val="both"/>
        <w:rPr>
          <w:rFonts w:ascii="Bookman Old Style" w:eastAsia="Bookman Old Style" w:hAnsi="Bookman Old Style" w:cs="Bookman Old Style"/>
        </w:rPr>
      </w:pP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Čl. 13</w:t>
      </w: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Rejstřík dětí, kterým je třeba zprostředkovat osvojení</w:t>
      </w:r>
    </w:p>
    <w:p w:rsidR="00ED4D14" w:rsidRDefault="00ED4D14">
      <w:pPr>
        <w:spacing w:after="0" w:line="240" w:lineRule="auto"/>
        <w:jc w:val="center"/>
        <w:rPr>
          <w:rFonts w:ascii="Bookman Old Style" w:eastAsia="Bookman Old Style" w:hAnsi="Bookman Old Style" w:cs="Bookman Old Style"/>
        </w:rPr>
      </w:pP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Do rejstříku dětí, kterým je třeba zprostředkovat osvojení, se na základě vyhodnocení situace dítěte a jeho rodiny a individuálního plánu ochrany dítěte zapisuje dítě, které splňuje podmínky k osvojení a jehož spisovou dokumentaci obecní úřad obce s rozšířenou působností vede. V rejstříku se zapisují údaje uvedené v příloze č. 10 k této směrnici. Zápis v rejstříku se uzavírá dnem, kdy nabylo právní moci rozhodnutí soudu o osvojení dítěte, s označením soudu, který rozhodl, a čísla jednacího rozhodnutí. V rejstříku se neuvádějí údaje o osvojitelích. </w:t>
      </w:r>
    </w:p>
    <w:p w:rsidR="00ED4D14" w:rsidRDefault="00ED4D14">
      <w:pPr>
        <w:spacing w:after="0" w:line="240" w:lineRule="auto"/>
        <w:jc w:val="both"/>
        <w:rPr>
          <w:rFonts w:ascii="Bookman Old Style" w:eastAsia="Bookman Old Style" w:hAnsi="Bookman Old Style" w:cs="Bookman Old Style"/>
        </w:rPr>
      </w:pP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Čl. 14</w:t>
      </w: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Rejstřík dětí, kterým je třeba zprostředkovat pěstounskou péči</w:t>
      </w:r>
    </w:p>
    <w:p w:rsidR="00ED4D14" w:rsidRDefault="00ED4D14">
      <w:pPr>
        <w:spacing w:after="0" w:line="240" w:lineRule="auto"/>
        <w:jc w:val="center"/>
        <w:rPr>
          <w:rFonts w:ascii="Bookman Old Style" w:eastAsia="Bookman Old Style" w:hAnsi="Bookman Old Style" w:cs="Bookman Old Style"/>
        </w:rPr>
      </w:pP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(1) Do rejstříku dětí, kterým je třeba zprostředkovat pěstounskou péči, se na základě vyhodnocení situace dítěte a jeho rodiny a individuálního plánu ochrany dítěte zapisuje dítě, jehož spisovou dokumentaci obecní úřad obce s rozšířenou působností vede a u kterého přichází v úvahu svěření do této formy náhradní rodinné péče. Vždy se do tohoto rejstříku zapisuje dítě, u kterého obecní úřad obce s rozšířenou působností podal soudu návrh podle § 14 odst. 1 písm. a) až f), i) a k) zákona nebo u něhož bylo jinak zahájeno řízení soudu, které může vést k odebrání dítěte z péče rodičů nebo jiných osob odpovědných za výchovu. V rejstříku se zapisují údaje uvedené v příloze č. 11 k této směrnici. Vedle jména, příjmení a adresy místa trvalého pobytu budoucího pěstouna se v rejstříku uvede také označení obce s rozšířenou působností, v jejímž správním obvodu se adresa místa trvalého pobytu nachází.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(2) Zápis v rejstříku se uzavírá dnem, kdy nabylo právní moci rozhodnutí soudu o svěření dítěte do pěstounské péče, s výjimkou předběžného opatření soudu o svěření dítěte do pěstounské péče na přechodnou dobu, s označením soudu, který rozhodl, a čísla jednacího rozhodnutí. Zápis v rejstříku se též uzavírá vyznačením pořadového čísla a spisové značky </w:t>
      </w:r>
      <w:proofErr w:type="spellStart"/>
      <w:r>
        <w:rPr>
          <w:rFonts w:ascii="Bookman Old Style" w:eastAsia="Bookman Old Style" w:hAnsi="Bookman Old Style" w:cs="Bookman Old Style"/>
        </w:rPr>
        <w:t>Om</w:t>
      </w:r>
      <w:proofErr w:type="spellEnd"/>
      <w:r>
        <w:rPr>
          <w:rFonts w:ascii="Bookman Old Style" w:eastAsia="Bookman Old Style" w:hAnsi="Bookman Old Style" w:cs="Bookman Old Style"/>
        </w:rPr>
        <w:t xml:space="preserve">, pod nimiž je dítě vedeno v rejstříku dětí svěřených do výchovy jiné fyzické osoby odpovědné za výchovu dítěte podle článku 15, s uvedením obecního úřadu obce s rozšířenou působností, který je eviduje. </w:t>
      </w:r>
    </w:p>
    <w:p w:rsidR="00ED4D14" w:rsidRDefault="00ED4D14">
      <w:pPr>
        <w:spacing w:after="0" w:line="240" w:lineRule="auto"/>
        <w:jc w:val="both"/>
        <w:rPr>
          <w:rFonts w:ascii="Bookman Old Style" w:eastAsia="Bookman Old Style" w:hAnsi="Bookman Old Style" w:cs="Bookman Old Style"/>
        </w:rPr>
      </w:pP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Čl. 15</w:t>
      </w: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Rejstřík dětí svěřených do výchovy jiné fyzické osoby odpovědné za výchovu dítěte</w:t>
      </w:r>
    </w:p>
    <w:p w:rsidR="00ED4D14" w:rsidRDefault="00ED4D14">
      <w:pPr>
        <w:spacing w:after="0" w:line="240" w:lineRule="auto"/>
        <w:jc w:val="center"/>
        <w:rPr>
          <w:rFonts w:ascii="Bookman Old Style" w:eastAsia="Bookman Old Style" w:hAnsi="Bookman Old Style" w:cs="Bookman Old Style"/>
        </w:rPr>
      </w:pP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Do rejstříku dětí svěřených do výchovy jiné fyzické osoby než rodiče se zapisuje dítě svěřené rozhodnutím příslušného orgánu do výchovy jiné fyzické osoby odpovědné za výchovu dítěte podle § 4a písm. a) zákona. V rejstříku se zapisují údaje uvedené v příloze č. 12 k této směrnici. U společné péče manželů nebo dvou jiných osob se uvedou údaje o obou osobách odpovědných za výchovu dítěte. Zápis v rejstříku se uzavírá ukončením péče nahrazující péči rodičů. </w:t>
      </w:r>
    </w:p>
    <w:p w:rsidR="00ED4D14" w:rsidRDefault="00ED4D14">
      <w:pPr>
        <w:spacing w:after="0" w:line="240" w:lineRule="auto"/>
        <w:jc w:val="both"/>
        <w:rPr>
          <w:rFonts w:ascii="Bookman Old Style" w:eastAsia="Bookman Old Style" w:hAnsi="Bookman Old Style" w:cs="Bookman Old Style"/>
        </w:rPr>
      </w:pP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Čl. 16</w:t>
      </w: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Rejstřík dětí, u kterých obecní úřad obce s rozšířenou působností vykonává poručenství</w:t>
      </w:r>
    </w:p>
    <w:p w:rsidR="00ED4D14" w:rsidRDefault="00ED4D14">
      <w:pPr>
        <w:spacing w:after="0" w:line="240" w:lineRule="auto"/>
        <w:jc w:val="center"/>
        <w:rPr>
          <w:rFonts w:ascii="Bookman Old Style" w:eastAsia="Bookman Old Style" w:hAnsi="Bookman Old Style" w:cs="Bookman Old Style"/>
        </w:rPr>
      </w:pP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Do rejstříku dětí, u kterých obecní úřad obce s rozšířenou působností vykonává poručenství, se zapisuje dítě, u kterého byl obecní úřad obce s rozšířenou působností jmenován poručníkem rozhodnutím soudu, a dále dítě, u kterého obecní úřad obce s rozšířenou působností dočasně vykonává poručenství do doby, kdy soud jmenuje dítěti poručníka nebo dokud se jmenovaný poručník neujme funkce. </w:t>
      </w:r>
      <w:r>
        <w:rPr>
          <w:rFonts w:ascii="Bookman Old Style" w:eastAsia="Bookman Old Style" w:hAnsi="Bookman Old Style" w:cs="Bookman Old Style"/>
        </w:rPr>
        <w:lastRenderedPageBreak/>
        <w:t>V rejstříku se zapisují údaje uvedené v příloze č. 13 k této směrnici. Zápis v rejstříku se uzavírá ke dni ukončení poručenství vykonávaného obecním úřadem obce s rozšířenou působností.</w:t>
      </w:r>
    </w:p>
    <w:p w:rsidR="00ED4D14" w:rsidRDefault="00ED4D14">
      <w:pPr>
        <w:spacing w:after="0" w:line="240" w:lineRule="auto"/>
        <w:jc w:val="both"/>
        <w:rPr>
          <w:rFonts w:ascii="Bookman Old Style" w:eastAsia="Bookman Old Style" w:hAnsi="Bookman Old Style" w:cs="Bookman Old Style"/>
        </w:rPr>
      </w:pPr>
    </w:p>
    <w:p w:rsidR="00ED4D14" w:rsidRDefault="00ED4D14">
      <w:pPr>
        <w:spacing w:after="0" w:line="240" w:lineRule="auto"/>
        <w:jc w:val="both"/>
        <w:rPr>
          <w:rFonts w:ascii="Bookman Old Style" w:eastAsia="Bookman Old Style" w:hAnsi="Bookman Old Style" w:cs="Bookman Old Style"/>
        </w:rPr>
      </w:pP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Čl. 17</w:t>
      </w: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Rejstřík dětí, u nichž probíhá řízení o určení či popření rodičovství a u nichž byl obecní úřad obce s rozšířenou působností ustanoven opatrovníkem</w:t>
      </w:r>
    </w:p>
    <w:p w:rsidR="00ED4D14" w:rsidRDefault="00ED4D14">
      <w:pPr>
        <w:spacing w:after="0" w:line="240" w:lineRule="auto"/>
        <w:jc w:val="center"/>
        <w:rPr>
          <w:rFonts w:ascii="Bookman Old Style" w:eastAsia="Bookman Old Style" w:hAnsi="Bookman Old Style" w:cs="Bookman Old Style"/>
        </w:rPr>
      </w:pP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V rejstříku dětí, u nichž probíhá řízení o určení či popření rodičovství a u nichž byl obecní úřad obce s rozšířenou působností ustanoven opatrovníkem, se zapisují údaje uvedené v příloze č. 14 k této směrnici. Zápis v rejstříku se uzavírá dnem, kdy nabylo právní moci rozhodnutí soudu o určení nebo popření rodičovství, s označením soudu, který rozhodl, a čísla jednacího rozhodnutí. </w:t>
      </w:r>
    </w:p>
    <w:p w:rsidR="00ED4D14" w:rsidRDefault="00ED4D14">
      <w:pPr>
        <w:spacing w:after="0" w:line="240" w:lineRule="auto"/>
        <w:jc w:val="both"/>
        <w:rPr>
          <w:rFonts w:ascii="Bookman Old Style" w:eastAsia="Bookman Old Style" w:hAnsi="Bookman Old Style" w:cs="Bookman Old Style"/>
        </w:rPr>
      </w:pP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Čl. 18</w:t>
      </w: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Rejstřík dětí, u nichž bylo rozhodnuto o výchovném opatření</w:t>
      </w:r>
    </w:p>
    <w:p w:rsidR="00ED4D14" w:rsidRDefault="00ED4D14">
      <w:pPr>
        <w:spacing w:after="0" w:line="240" w:lineRule="auto"/>
        <w:jc w:val="center"/>
        <w:rPr>
          <w:rFonts w:ascii="Bookman Old Style" w:eastAsia="Bookman Old Style" w:hAnsi="Bookman Old Style" w:cs="Bookman Old Style"/>
        </w:rPr>
      </w:pP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Do rejstříku dětí, u nichž bylo rozhodnuto o výchovném opatření, se zapisuje dítě, u kterého příslušný orgán rozhodl o výchovném opatření podle § 13 odst. 1 zákona nebo podle § 925 občanského zákoníku. V rejstříku se zapisují údaje uvedené v příloze č. 15 k této směrnici. Zápis v rejstříku se uzavírá ke dni zrušení výchovného opatření, nejpozději ke dni vyřazení dítěte z evidence podle článku 28. </w:t>
      </w:r>
    </w:p>
    <w:p w:rsidR="00ED4D14" w:rsidRDefault="00ED4D14">
      <w:pPr>
        <w:spacing w:after="0" w:line="240" w:lineRule="auto"/>
        <w:jc w:val="both"/>
        <w:rPr>
          <w:rFonts w:ascii="Bookman Old Style" w:eastAsia="Bookman Old Style" w:hAnsi="Bookman Old Style" w:cs="Bookman Old Style"/>
        </w:rPr>
      </w:pP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Čl. 19</w:t>
      </w: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Rejstřík dětí umístěných v zařízeních pro výkon ústavní nebo ochranné výchovy anebo dětí umístěných ve středisku výchovné péče</w:t>
      </w:r>
    </w:p>
    <w:p w:rsidR="00ED4D14" w:rsidRDefault="00ED4D14">
      <w:pPr>
        <w:spacing w:after="0" w:line="240" w:lineRule="auto"/>
        <w:jc w:val="both"/>
        <w:rPr>
          <w:rFonts w:ascii="Bookman Old Style" w:eastAsia="Bookman Old Style" w:hAnsi="Bookman Old Style" w:cs="Bookman Old Style"/>
        </w:rPr>
      </w:pP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Do rejstříku se zapisuje dítě, které bylo na základě vykonatelného rozhodnutí soudu umístěno do zařízení pro výkon ústavní nebo ochranné výchovy anebo do střediska výchovné péče, včetně dítěte, které bylo do některého z uvedených zařízení na základě rozhodnutí soudu přemístěno z jiného zařízení. V rejstříku se zapisují údaje uvedené v příloze č. 16 k této směrnici. Zápis v rejstříku se uzavírá ukončením pobytu dítěte v zařízení. </w:t>
      </w:r>
    </w:p>
    <w:p w:rsidR="00ED4D14" w:rsidRDefault="00ED4D14">
      <w:pPr>
        <w:spacing w:after="0" w:line="240" w:lineRule="auto"/>
        <w:jc w:val="both"/>
        <w:rPr>
          <w:rFonts w:ascii="Bookman Old Style" w:eastAsia="Bookman Old Style" w:hAnsi="Bookman Old Style" w:cs="Bookman Old Style"/>
        </w:rPr>
      </w:pP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Čl. 20</w:t>
      </w: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Rejstřík dětí svěřených do péče zařízení pro děti vyžadující okamžitou pomoc</w:t>
      </w:r>
    </w:p>
    <w:p w:rsidR="00ED4D14" w:rsidRDefault="00ED4D14">
      <w:pPr>
        <w:spacing w:after="0" w:line="240" w:lineRule="auto"/>
        <w:jc w:val="center"/>
        <w:rPr>
          <w:rFonts w:ascii="Bookman Old Style" w:eastAsia="Bookman Old Style" w:hAnsi="Bookman Old Style" w:cs="Bookman Old Style"/>
        </w:rPr>
      </w:pP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Do rejstříku dětí svěřených do péče zařízení pro děti vyžadující okamžitou pomoc se zapisuje dítě, které bylo do zařízení umístěno na základě rozhodnutí soudu, žádosti obecního úřadu obce s rozšířenou působností, žádosti zákonného zástupce nebo žádosti dítěte. V rejstříku se zapisují údaje uvedené v příloze č. 17 k této směrnici. Zápis v rejstříku se uzavírá ukončením pobytu dítěte v zařízení. </w:t>
      </w: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Čl. 21</w:t>
      </w: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Rejstřík dětí, na které se zaměřuje sociální kuratela pro děti a mládež</w:t>
      </w:r>
    </w:p>
    <w:p w:rsidR="00ED4D14" w:rsidRDefault="00ED4D14">
      <w:pPr>
        <w:spacing w:after="0" w:line="240" w:lineRule="auto"/>
        <w:jc w:val="center"/>
        <w:rPr>
          <w:rFonts w:ascii="Bookman Old Style" w:eastAsia="Bookman Old Style" w:hAnsi="Bookman Old Style" w:cs="Bookman Old Style"/>
        </w:rPr>
      </w:pP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Do rejstříku dětí, na které se zaměřuje sociální kuratela pro děti a mládež, se zapisuje dítě uvedené v § 6 písm. c) a d) zákona nebo jiné dítě v péči kurátora pro děti a mládež. V rejstříku se zapisují údaje uvedené v příloze č. 18 k této směrnici. Zápis v rejstříku se uzavírá nejpozději ke dni vyřazení dítěte z evidence podle článku 28. </w:t>
      </w:r>
    </w:p>
    <w:p w:rsidR="00ED4D14" w:rsidRDefault="00ED4D14">
      <w:pPr>
        <w:spacing w:after="0" w:line="240" w:lineRule="auto"/>
        <w:jc w:val="both"/>
        <w:rPr>
          <w:rFonts w:ascii="Bookman Old Style" w:eastAsia="Bookman Old Style" w:hAnsi="Bookman Old Style" w:cs="Bookman Old Style"/>
        </w:rPr>
      </w:pP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Čl. 22</w:t>
      </w: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Rejstřík dětí mladších patnácti let podezřelých ze spáchání činu jinak trestného</w:t>
      </w:r>
    </w:p>
    <w:p w:rsidR="00ED4D14" w:rsidRDefault="00ED4D14">
      <w:pPr>
        <w:spacing w:after="0" w:line="240" w:lineRule="auto"/>
        <w:jc w:val="center"/>
        <w:rPr>
          <w:rFonts w:ascii="Bookman Old Style" w:eastAsia="Bookman Old Style" w:hAnsi="Bookman Old Style" w:cs="Bookman Old Style"/>
        </w:rPr>
      </w:pP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Do rejstříku se zapisuje dítě mladší </w:t>
      </w:r>
      <w:proofErr w:type="gramStart"/>
      <w:r>
        <w:rPr>
          <w:rFonts w:ascii="Bookman Old Style" w:eastAsia="Bookman Old Style" w:hAnsi="Bookman Old Style" w:cs="Bookman Old Style"/>
        </w:rPr>
        <w:t>patnácti</w:t>
      </w:r>
      <w:proofErr w:type="gramEnd"/>
      <w:r>
        <w:rPr>
          <w:rFonts w:ascii="Bookman Old Style" w:eastAsia="Bookman Old Style" w:hAnsi="Bookman Old Style" w:cs="Bookman Old Style"/>
        </w:rPr>
        <w:t xml:space="preserve"> let, které je na základě poznatků z činnosti obecního úřadu obce s rozšířenou působností nebo na základě oznámení Policie České republiky nebo státního zastupitelství podezřelé ze spáchání činu, který by jinak byl trestným činem. V rejstříku se zapisují údaje uvedené v příloze č. 19 k této směrnici. Zápis do rejstříku se uzavírá ke dni zápisu dítěte do rejstříku podle článku 23 nebo článku 24, nejpozději ke dni vyřazení dítěte z evidence podle článku 28. </w:t>
      </w:r>
    </w:p>
    <w:p w:rsidR="00ED4D14" w:rsidRDefault="00ED4D14">
      <w:pPr>
        <w:spacing w:after="0" w:line="240" w:lineRule="auto"/>
        <w:jc w:val="both"/>
        <w:rPr>
          <w:rFonts w:ascii="Bookman Old Style" w:eastAsia="Bookman Old Style" w:hAnsi="Bookman Old Style" w:cs="Bookman Old Style"/>
        </w:rPr>
      </w:pP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Čl. 23</w:t>
      </w: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Rejstřík dětí, proti kterým bylo zahájeno trestní stíhání</w:t>
      </w:r>
    </w:p>
    <w:p w:rsidR="00ED4D14" w:rsidRDefault="00ED4D14">
      <w:pPr>
        <w:spacing w:after="0" w:line="240" w:lineRule="auto"/>
        <w:jc w:val="center"/>
        <w:rPr>
          <w:rFonts w:ascii="Bookman Old Style" w:eastAsia="Bookman Old Style" w:hAnsi="Bookman Old Style" w:cs="Bookman Old Style"/>
        </w:rPr>
      </w:pP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Do rejstříku dětí, proti kterým bylo zahájeno trestní stíhání, se zapisuje dítě starší </w:t>
      </w:r>
      <w:proofErr w:type="gramStart"/>
      <w:r>
        <w:rPr>
          <w:rFonts w:ascii="Bookman Old Style" w:eastAsia="Bookman Old Style" w:hAnsi="Bookman Old Style" w:cs="Bookman Old Style"/>
        </w:rPr>
        <w:t>patnácti</w:t>
      </w:r>
      <w:proofErr w:type="gramEnd"/>
      <w:r>
        <w:rPr>
          <w:rFonts w:ascii="Bookman Old Style" w:eastAsia="Bookman Old Style" w:hAnsi="Bookman Old Style" w:cs="Bookman Old Style"/>
        </w:rPr>
        <w:t xml:space="preserve"> let na základě informace orgánu činného v trestním řízení o tom, že proti tomuto dítěti bylo zahájeno trestní stíhání</w:t>
      </w:r>
      <w:r>
        <w:rPr>
          <w:rFonts w:ascii="Bookman Old Style" w:eastAsia="Bookman Old Style" w:hAnsi="Bookman Old Style" w:cs="Bookman Old Style"/>
          <w:vertAlign w:val="superscript"/>
        </w:rPr>
        <w:t>2)</w:t>
      </w:r>
      <w:r>
        <w:rPr>
          <w:rFonts w:ascii="Bookman Old Style" w:eastAsia="Bookman Old Style" w:hAnsi="Bookman Old Style" w:cs="Bookman Old Style"/>
        </w:rPr>
        <w:t xml:space="preserve">. V rejstříku se zapisují údaje uvedené v příloze č. 20 k této směrnici.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Zápis v rejstříku se uzavírá ke dni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a) zastavení trestního stíhání,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b) schválení narovnání,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c) odstoupení od trestního stíhání,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d) zproštění obžaloby,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e) upuštění od uložení trestního opatření,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f) uplynutí zkušební doby v případě podmíněného zastavení trestního stíhání nebo podmíněného upuštění od uložení trestního opatření,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g) uplynutí zkušební doby v případě uložení peněžitého opatření s podmíněným odkladem výkonu, odnětí svobody podmíněně odloženého na zkušební dobu nebo odnětí svobody podmíněně odloženého na zkušební dobu s dohledem, nebo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h) zápisu do rejstříku podle článku 24 z důvodu uložení trestního opatření nepodmíněného odnětí svobody.</w:t>
      </w: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Čl. 24</w:t>
      </w: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Rejstřík dětí ve výkonu trestního opatření odnětí svobody a ve výkonu vazby</w:t>
      </w:r>
    </w:p>
    <w:p w:rsidR="00ED4D14" w:rsidRDefault="00ED4D14">
      <w:pPr>
        <w:spacing w:after="0" w:line="240" w:lineRule="auto"/>
        <w:jc w:val="center"/>
        <w:rPr>
          <w:rFonts w:ascii="Bookman Old Style" w:eastAsia="Bookman Old Style" w:hAnsi="Bookman Old Style" w:cs="Bookman Old Style"/>
        </w:rPr>
      </w:pP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Do rejstříku dětí ve výkonu trestního opatření odnětí svobody a ve výkonu vazby se zapisuje dítě, u kterého bylo rozhodnuto u uložení trestního opatření nepodmíněného odnětí svobody nebo o vzetí do vazby. V rejstříku se zapisují údaje uvedené v příloze č. 21 k této směrnici. Zápis v rejstříku se uzavírá ke dni propuštění dítěte z výkonu trestního opatření odnětí svobody, ke dni uplynutí zkušební doby v případě podmíněného propuštění z výkonu odnětí svobody nebo ke dni propuštění z výkonu vazby. </w:t>
      </w: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Čl. 25</w:t>
      </w: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Rejstřík dětí, na kterých byl spáchán trestný čin ohrožující život, zdraví, svobodu, jejich lidskou důstojnost, mravní vývoj nebo jmění, nebo je podezření ze spáchání takového činu.</w:t>
      </w:r>
    </w:p>
    <w:p w:rsidR="00ED4D14" w:rsidRDefault="00ED4D14">
      <w:pPr>
        <w:spacing w:after="0" w:line="240" w:lineRule="auto"/>
        <w:jc w:val="center"/>
        <w:rPr>
          <w:rFonts w:ascii="Bookman Old Style" w:eastAsia="Bookman Old Style" w:hAnsi="Bookman Old Style" w:cs="Bookman Old Style"/>
        </w:rPr>
      </w:pP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Do rejstříku se zapisuje dítě, na kterém byl na základě poznatků z činnosti obecního úřadu obce s rozšířenou působností, na základě oznámení Policie České republiky nebo na základě oznámení jiného orgánu nebo osoby spáchán trestný čin ohrožující jeho život, zdraví, svobodu, lidskou důstojnost, mravní vývoj nebo jmění, nebo u kterého je podezření ze spáchání takového činu. V rejstříku se zapisují údaje uvedené v příloze č. 22 k této směrnici. Zápis v rejstříku se uzavírá podle výsledků trestního řízení nebo jiného řízení ke dni uskutečnění přijatého opatření. </w:t>
      </w:r>
    </w:p>
    <w:p w:rsidR="00ED4D14" w:rsidRDefault="00ED4D14">
      <w:pPr>
        <w:spacing w:after="0" w:line="240" w:lineRule="auto"/>
        <w:jc w:val="both"/>
        <w:rPr>
          <w:rFonts w:ascii="Bookman Old Style" w:eastAsia="Bookman Old Style" w:hAnsi="Bookman Old Style" w:cs="Bookman Old Style"/>
        </w:rPr>
      </w:pP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Čl. 26</w:t>
      </w: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Rejstřík dětí vyřazených ze základní evidence</w:t>
      </w:r>
    </w:p>
    <w:p w:rsidR="00ED4D14" w:rsidRDefault="00ED4D14">
      <w:pPr>
        <w:spacing w:after="0" w:line="240" w:lineRule="auto"/>
        <w:jc w:val="center"/>
        <w:rPr>
          <w:rFonts w:ascii="Bookman Old Style" w:eastAsia="Bookman Old Style" w:hAnsi="Bookman Old Style" w:cs="Bookman Old Style"/>
        </w:rPr>
      </w:pP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Do rejstříku dětí vyřazených ze základní evidence se zapisuje dítě, které obecní úřad obce s rozšířenou působností vyřadil podle článku 28 ze základní evidence. V rejstříku se zapisují údaje uvedené v příloze č. 23 k této směrnici. Zápis v rejstříku se uzavírá ke dni, ke kterému bylo dítě opětovně zařazeno do základní evidence podle § 54 zákona a článku 2 </w:t>
      </w:r>
      <w:proofErr w:type="gramStart"/>
      <w:r>
        <w:rPr>
          <w:rFonts w:ascii="Bookman Old Style" w:eastAsia="Bookman Old Style" w:hAnsi="Bookman Old Style" w:cs="Bookman Old Style"/>
        </w:rPr>
        <w:t>této</w:t>
      </w:r>
      <w:proofErr w:type="gramEnd"/>
      <w:r>
        <w:rPr>
          <w:rFonts w:ascii="Bookman Old Style" w:eastAsia="Bookman Old Style" w:hAnsi="Bookman Old Style" w:cs="Bookman Old Style"/>
        </w:rPr>
        <w:t xml:space="preserve"> směrnice.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Díl čtvrtý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Vedení evidence a spisové dokumentace v elektronické podobě. </w:t>
      </w:r>
    </w:p>
    <w:p w:rsidR="00ED4D14" w:rsidRDefault="00ED4D14">
      <w:pPr>
        <w:spacing w:after="0" w:line="240" w:lineRule="auto"/>
        <w:jc w:val="both"/>
        <w:rPr>
          <w:rFonts w:ascii="Bookman Old Style" w:eastAsia="Bookman Old Style" w:hAnsi="Bookman Old Style" w:cs="Bookman Old Style"/>
        </w:rPr>
      </w:pP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Čl. 27</w:t>
      </w: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Technické nosiče dat a další technické produkty</w:t>
      </w:r>
    </w:p>
    <w:p w:rsidR="00ED4D14" w:rsidRDefault="00ED4D14">
      <w:pPr>
        <w:spacing w:after="0" w:line="240" w:lineRule="auto"/>
        <w:jc w:val="center"/>
        <w:rPr>
          <w:rFonts w:ascii="Bookman Old Style" w:eastAsia="Bookman Old Style" w:hAnsi="Bookman Old Style" w:cs="Bookman Old Style"/>
        </w:rPr>
      </w:pP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Rejstřík </w:t>
      </w:r>
      <w:proofErr w:type="spellStart"/>
      <w:r>
        <w:rPr>
          <w:rFonts w:ascii="Bookman Old Style" w:eastAsia="Bookman Old Style" w:hAnsi="Bookman Old Style" w:cs="Bookman Old Style"/>
        </w:rPr>
        <w:t>Om</w:t>
      </w:r>
      <w:proofErr w:type="spellEnd"/>
      <w:r>
        <w:rPr>
          <w:rFonts w:ascii="Bookman Old Style" w:eastAsia="Bookman Old Style" w:hAnsi="Bookman Old Style" w:cs="Bookman Old Style"/>
        </w:rPr>
        <w:t xml:space="preserve"> podle článku 4, jmenná kartotéka podle článku 5, rejstříky pomocné evidence uvedené v článku 10, spisy </w:t>
      </w:r>
      <w:proofErr w:type="spellStart"/>
      <w:r>
        <w:rPr>
          <w:rFonts w:ascii="Bookman Old Style" w:eastAsia="Bookman Old Style" w:hAnsi="Bookman Old Style" w:cs="Bookman Old Style"/>
        </w:rPr>
        <w:t>Om</w:t>
      </w:r>
      <w:proofErr w:type="spellEnd"/>
      <w:r>
        <w:rPr>
          <w:rFonts w:ascii="Bookman Old Style" w:eastAsia="Bookman Old Style" w:hAnsi="Bookman Old Style" w:cs="Bookman Old Style"/>
        </w:rPr>
        <w:t xml:space="preserve"> a spisy </w:t>
      </w:r>
      <w:proofErr w:type="spellStart"/>
      <w:r>
        <w:rPr>
          <w:rFonts w:ascii="Bookman Old Style" w:eastAsia="Bookman Old Style" w:hAnsi="Bookman Old Style" w:cs="Bookman Old Style"/>
        </w:rPr>
        <w:t>Nom</w:t>
      </w:r>
      <w:proofErr w:type="spellEnd"/>
      <w:r>
        <w:rPr>
          <w:rFonts w:ascii="Bookman Old Style" w:eastAsia="Bookman Old Style" w:hAnsi="Bookman Old Style" w:cs="Bookman Old Style"/>
        </w:rPr>
        <w:t xml:space="preserve"> nebo jejich části a podklady pro zpracování spisové dokumentace mohou být vedeny v elektronické podobě, na technických nosičích dat, mikrografických záznamech, tištěných produktech optického archivačního systému a tištěných nebo fotografických produktech jiné výpočetní techniky místo originálu listiny, podle jehož obsahu byly pořízeny, a to za podmínky, že budou obsahovat všechny údaje podle této směrnice, a pokud z povahy věci nevyplývá, že je třeba uchovat originál nebo úředně ověřený opis listiny. </w:t>
      </w:r>
    </w:p>
    <w:p w:rsidR="00ED4D14" w:rsidRDefault="00ED4D14">
      <w:pPr>
        <w:spacing w:after="0" w:line="240" w:lineRule="auto"/>
        <w:jc w:val="center"/>
        <w:rPr>
          <w:rFonts w:ascii="Bookman Old Style" w:eastAsia="Bookman Old Style" w:hAnsi="Bookman Old Style" w:cs="Bookman Old Style"/>
          <w:b/>
        </w:rPr>
      </w:pPr>
    </w:p>
    <w:p w:rsidR="00ED4D14" w:rsidRDefault="00ED4D14">
      <w:pPr>
        <w:spacing w:after="0" w:line="240" w:lineRule="auto"/>
        <w:jc w:val="center"/>
        <w:rPr>
          <w:rFonts w:ascii="Bookman Old Style" w:eastAsia="Bookman Old Style" w:hAnsi="Bookman Old Style" w:cs="Bookman Old Style"/>
          <w:b/>
        </w:rPr>
      </w:pPr>
    </w:p>
    <w:p w:rsidR="00ED4D14" w:rsidRDefault="00ED4D14">
      <w:pPr>
        <w:spacing w:after="0" w:line="240" w:lineRule="auto"/>
        <w:jc w:val="center"/>
        <w:rPr>
          <w:rFonts w:ascii="Bookman Old Style" w:eastAsia="Bookman Old Style" w:hAnsi="Bookman Old Style" w:cs="Bookman Old Style"/>
          <w:b/>
        </w:rPr>
      </w:pPr>
    </w:p>
    <w:p w:rsidR="00ED4D14" w:rsidRDefault="00ED4D14">
      <w:pPr>
        <w:spacing w:after="0" w:line="240" w:lineRule="auto"/>
        <w:jc w:val="center"/>
        <w:rPr>
          <w:rFonts w:ascii="Bookman Old Style" w:eastAsia="Bookman Old Style" w:hAnsi="Bookman Old Style" w:cs="Bookman Old Style"/>
          <w:b/>
        </w:rPr>
      </w:pPr>
    </w:p>
    <w:p w:rsidR="00ED4D14" w:rsidRDefault="00ED4D14">
      <w:pPr>
        <w:spacing w:after="0" w:line="240" w:lineRule="auto"/>
        <w:jc w:val="center"/>
        <w:rPr>
          <w:rFonts w:ascii="Bookman Old Style" w:eastAsia="Bookman Old Style" w:hAnsi="Bookman Old Style" w:cs="Bookman Old Style"/>
          <w:b/>
        </w:rPr>
      </w:pPr>
    </w:p>
    <w:p w:rsidR="00ED4D14" w:rsidRDefault="00ED4D14">
      <w:pPr>
        <w:spacing w:after="0" w:line="240" w:lineRule="auto"/>
        <w:jc w:val="center"/>
        <w:rPr>
          <w:rFonts w:ascii="Bookman Old Style" w:eastAsia="Bookman Old Style" w:hAnsi="Bookman Old Style" w:cs="Bookman Old Style"/>
          <w:b/>
        </w:rPr>
      </w:pPr>
    </w:p>
    <w:p w:rsidR="00ED4D14" w:rsidRDefault="00ED4D14">
      <w:pPr>
        <w:spacing w:after="0" w:line="240" w:lineRule="auto"/>
        <w:jc w:val="center"/>
        <w:rPr>
          <w:rFonts w:ascii="Bookman Old Style" w:eastAsia="Bookman Old Style" w:hAnsi="Bookman Old Style" w:cs="Bookman Old Style"/>
          <w:b/>
        </w:rPr>
      </w:pPr>
    </w:p>
    <w:p w:rsidR="00ED4D14" w:rsidRDefault="00ED4D14">
      <w:pPr>
        <w:spacing w:after="0" w:line="240" w:lineRule="auto"/>
        <w:jc w:val="center"/>
        <w:rPr>
          <w:rFonts w:ascii="Bookman Old Style" w:eastAsia="Bookman Old Style" w:hAnsi="Bookman Old Style" w:cs="Bookman Old Style"/>
          <w:b/>
        </w:rPr>
      </w:pPr>
    </w:p>
    <w:p w:rsidR="00ED4D14" w:rsidRDefault="004541DE">
      <w:pPr>
        <w:spacing w:after="0" w:line="240" w:lineRule="auto"/>
        <w:jc w:val="center"/>
        <w:rPr>
          <w:rFonts w:ascii="Bookman Old Style" w:eastAsia="Bookman Old Style" w:hAnsi="Bookman Old Style" w:cs="Bookman Old Style"/>
          <w:b/>
        </w:rPr>
      </w:pPr>
      <w:r>
        <w:rPr>
          <w:rFonts w:ascii="Bookman Old Style" w:eastAsia="Bookman Old Style" w:hAnsi="Bookman Old Style" w:cs="Bookman Old Style"/>
          <w:b/>
        </w:rPr>
        <w:t>Díl pátý</w:t>
      </w: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Ukládání spisů a vyřazení z evidence</w:t>
      </w:r>
    </w:p>
    <w:p w:rsidR="00ED4D14" w:rsidRDefault="00ED4D14">
      <w:pPr>
        <w:spacing w:after="0" w:line="240" w:lineRule="auto"/>
        <w:jc w:val="center"/>
        <w:rPr>
          <w:rFonts w:ascii="Bookman Old Style" w:eastAsia="Bookman Old Style" w:hAnsi="Bookman Old Style" w:cs="Bookman Old Style"/>
        </w:rPr>
      </w:pP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Čl. 28</w:t>
      </w: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Vyřazení dítěte ze základní evidence</w:t>
      </w:r>
    </w:p>
    <w:p w:rsidR="00ED4D14" w:rsidRDefault="00ED4D14">
      <w:pPr>
        <w:spacing w:after="0" w:line="240" w:lineRule="auto"/>
        <w:jc w:val="center"/>
        <w:rPr>
          <w:rFonts w:ascii="Bookman Old Style" w:eastAsia="Bookman Old Style" w:hAnsi="Bookman Old Style" w:cs="Bookman Old Style"/>
        </w:rPr>
      </w:pP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(1) Dítě se vyřadí ze základní evidence, bylo-li evidováno samostatně,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a) dosáhne-li zletilosti, není-li dále stanoveno jinak,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b) nabude-li dítě plné svéprávnosti, jestliže soud přiznal dítěti plnou svéprávnost ještě před dosažením zletilosti podle § 37 občanského zákoníku,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c) skončilo-li období, na které byla prodloužena ústavní nebo ochranná výchova po dosažení zletilosti,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d) ke dni právní moci rozhodnutí soudu ve věci péče soudu o nezletilé, nejde-li o dítě umístěné do náhradní péče zařízení pro péči o děti, o dítě svěřené do výchovy jiné fyzické osoby odpovědné za výchovu dítěte nebo o dítě, u kterého trvá výchovné opatření soudu nebo orgánu sociálněprávní ochrany dětí,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e) ke dni právní moci rozhodnutí soudu o osvojení,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f) ke dni skončení stanovené doby dohledu, pokud byl soudem nařízen dohled nad úspěšností osvojení podle § 839 odst. 2 občanského zákoníku,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g) ke dni pravomocného skončení soudního řízení, nejde-li o řízení ve věci péče soudu o nezletilé, správního řízení nebo trestního řízení, ve kterém byl obecní úřad obce s rozšířenou působností ustanoven opatrovníkem dítěte,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h) ke dni skončení pobytu dítěte v zařízení pro výkon ústavní nebo ochranné výchovy, ve středisku výchovné péče nebo v zařízení pro děti vyžadující okamžitou pomoc,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lastRenderedPageBreak/>
        <w:t xml:space="preserve">i) ke dni zrušení nebo zániku rozhodnutí příslušného orgánu o svěření dítěte do výchovy jiné fyzické osoby odpovědné za výchovu dítěte,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j) ke dni skončení výkonu poručenství dítěte, které vykonával obecní úřad obce s rozšířenou působností,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k) ke dni právní moci rozhodnutí soudu nebo státního zástupce o zastavení trestního stíhání proti mladistvému,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l) ke dni právní moci rozhodnutí soudu o zastavení řízení ve věci uložení opatření dítěti mladšímu 15 let, které se mělo dopustit činu jinak trestného,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m) ke dni právní moci rozhodnutí správního orgánu o zastavení přestupkového řízení proti mladistvému,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n) jestliže podle spisové dokumentace o dítěti nebyl obecním úřadem obce s rozšířenou působností proveden žádný úkon v době nejméně 6 měsíců před vyřazením dítěte z evidence.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o) postupuje-li se spis </w:t>
      </w:r>
      <w:proofErr w:type="spellStart"/>
      <w:r>
        <w:rPr>
          <w:rFonts w:ascii="Bookman Old Style" w:eastAsia="Bookman Old Style" w:hAnsi="Bookman Old Style" w:cs="Bookman Old Style"/>
        </w:rPr>
        <w:t>Om</w:t>
      </w:r>
      <w:proofErr w:type="spellEnd"/>
      <w:r>
        <w:rPr>
          <w:rFonts w:ascii="Bookman Old Style" w:eastAsia="Bookman Old Style" w:hAnsi="Bookman Old Style" w:cs="Bookman Old Style"/>
        </w:rPr>
        <w:t xml:space="preserve"> jinému místně příslušnému obecnímu úřadu obce s rozšířenou působností v důsledku změny místní příslušnosti, nebo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p) při úmrtí dítěte.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(2) Obecní úřad obce s rozšířenou působností provede vyřazení dítěte ze základní evidence podle odstavce 1 písm. c) až n) za podmínky, že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a) podle individuálního plánu ochrany dítěte nejsou naplánována další opatření sociálně-právní ochrany k zajištění ochrany dítěte, k poskytnutí pomoci rodině a k posílení funkcí rodiny, a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b) není dán jiný důvod pro vedení dítěte v základní evidenci v souladu s § 54 zákona.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(3) Společně evidovaní sourozenci se vyřadí z evidence, splní-li všichni podmínky pro vyřazení z evidence podle ustanovení odstavce 1 a 2.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(4) Obecní úřad obce s rozšířenou působností vyřadí z evidence také dítě, které zařadil do evidence na základě přijatých informací o podezření na týrání nebo zneužívání dítěte, jestliže se dalším šetřením ukáže být toto podezření jako nepodložené nebo neodůvodněné a není-li dán jiný důvod pro vedení dítěte v evidenci. </w:t>
      </w:r>
    </w:p>
    <w:p w:rsidR="00ED4D14" w:rsidRDefault="00ED4D14">
      <w:pPr>
        <w:spacing w:after="0" w:line="240" w:lineRule="auto"/>
        <w:jc w:val="both"/>
        <w:rPr>
          <w:rFonts w:ascii="Bookman Old Style" w:eastAsia="Bookman Old Style" w:hAnsi="Bookman Old Style" w:cs="Bookman Old Style"/>
        </w:rPr>
      </w:pP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Čl. 29</w:t>
      </w: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Vyznačení vyřazení dítěte ze základní evidence</w:t>
      </w:r>
    </w:p>
    <w:p w:rsidR="00ED4D14" w:rsidRDefault="00ED4D14">
      <w:pPr>
        <w:spacing w:after="0" w:line="240" w:lineRule="auto"/>
        <w:jc w:val="center"/>
        <w:rPr>
          <w:rFonts w:ascii="Bookman Old Style" w:eastAsia="Bookman Old Style" w:hAnsi="Bookman Old Style" w:cs="Bookman Old Style"/>
        </w:rPr>
      </w:pP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Důvod a datum vyřazení dítěte ze základní evidence se poznamená na evidenčním štítku jmenné kartotéky a vyznačí se v rejstříku </w:t>
      </w:r>
      <w:proofErr w:type="spellStart"/>
      <w:r>
        <w:rPr>
          <w:rFonts w:ascii="Bookman Old Style" w:eastAsia="Bookman Old Style" w:hAnsi="Bookman Old Style" w:cs="Bookman Old Style"/>
        </w:rPr>
        <w:t>Om</w:t>
      </w:r>
      <w:proofErr w:type="spellEnd"/>
      <w:r>
        <w:rPr>
          <w:rFonts w:ascii="Bookman Old Style" w:eastAsia="Bookman Old Style" w:hAnsi="Bookman Old Style" w:cs="Bookman Old Style"/>
        </w:rPr>
        <w:t xml:space="preserve"> a v rejstříku dětí vyřazených ze základní evidence. Je-li důvodem vyřazení osvojení dítěte, vyznačí se na evidenčním štítku a v rejstříku </w:t>
      </w:r>
      <w:proofErr w:type="spellStart"/>
      <w:r>
        <w:rPr>
          <w:rFonts w:ascii="Bookman Old Style" w:eastAsia="Bookman Old Style" w:hAnsi="Bookman Old Style" w:cs="Bookman Old Style"/>
        </w:rPr>
        <w:t>Om</w:t>
      </w:r>
      <w:proofErr w:type="spellEnd"/>
      <w:r>
        <w:rPr>
          <w:rFonts w:ascii="Bookman Old Style" w:eastAsia="Bookman Old Style" w:hAnsi="Bookman Old Style" w:cs="Bookman Old Style"/>
        </w:rPr>
        <w:t xml:space="preserve"> tato skutečnost pouze písmenem „O“ bez uvedení osvojitelů a adresy místa jejich trvalého pobytu. </w:t>
      </w:r>
    </w:p>
    <w:p w:rsidR="00ED4D14" w:rsidRDefault="00ED4D14">
      <w:pPr>
        <w:spacing w:after="0" w:line="240" w:lineRule="auto"/>
        <w:jc w:val="both"/>
        <w:rPr>
          <w:rFonts w:ascii="Bookman Old Style" w:eastAsia="Bookman Old Style" w:hAnsi="Bookman Old Style" w:cs="Bookman Old Style"/>
        </w:rPr>
      </w:pPr>
    </w:p>
    <w:p w:rsidR="00ED4D14" w:rsidRDefault="00ED4D14">
      <w:pPr>
        <w:spacing w:after="0" w:line="240" w:lineRule="auto"/>
        <w:jc w:val="both"/>
        <w:rPr>
          <w:rFonts w:ascii="Bookman Old Style" w:eastAsia="Bookman Old Style" w:hAnsi="Bookman Old Style" w:cs="Bookman Old Style"/>
        </w:rPr>
      </w:pPr>
    </w:p>
    <w:p w:rsidR="00ED4D14" w:rsidRDefault="00ED4D14">
      <w:pPr>
        <w:spacing w:after="0" w:line="240" w:lineRule="auto"/>
        <w:jc w:val="both"/>
        <w:rPr>
          <w:rFonts w:ascii="Bookman Old Style" w:eastAsia="Bookman Old Style" w:hAnsi="Bookman Old Style" w:cs="Bookman Old Style"/>
        </w:rPr>
      </w:pP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Čl. 30</w:t>
      </w: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Uzavření spisu a vyřazení evidenčního štítku</w:t>
      </w:r>
    </w:p>
    <w:p w:rsidR="00ED4D14" w:rsidRDefault="00ED4D14">
      <w:pPr>
        <w:spacing w:after="0" w:line="240" w:lineRule="auto"/>
        <w:jc w:val="center"/>
        <w:rPr>
          <w:rFonts w:ascii="Bookman Old Style" w:eastAsia="Bookman Old Style" w:hAnsi="Bookman Old Style" w:cs="Bookman Old Style"/>
        </w:rPr>
      </w:pP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(1) Uzavřená spisová dokumentace o dítěti se po vyřízení ukládá podle spisového řádu příslušného úřadu. Evidenční štítek se vyřazuje a ukládá podle spisového řádu příslušného úřadu</w:t>
      </w:r>
      <w:r>
        <w:rPr>
          <w:rFonts w:ascii="Bookman Old Style" w:eastAsia="Bookman Old Style" w:hAnsi="Bookman Old Style" w:cs="Bookman Old Style"/>
          <w:vertAlign w:val="superscript"/>
        </w:rPr>
        <w:t>3)</w:t>
      </w:r>
      <w:r>
        <w:rPr>
          <w:rFonts w:ascii="Bookman Old Style" w:eastAsia="Bookman Old Style" w:hAnsi="Bookman Old Style" w:cs="Bookman Old Style"/>
        </w:rPr>
        <w:t xml:space="preserve"> a do skartačního řízení se zařazuje nejdříve po 15 letech od vyřazení dítěte z evidence.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(2) Skartační lhůta podle § 55 odst. 7 písm. a) zákona začíná plynout vyřazením dítěte ze základní evidence a po definitivním uzavření spisu </w:t>
      </w:r>
      <w:proofErr w:type="spellStart"/>
      <w:r>
        <w:rPr>
          <w:rFonts w:ascii="Bookman Old Style" w:eastAsia="Bookman Old Style" w:hAnsi="Bookman Old Style" w:cs="Bookman Old Style"/>
        </w:rPr>
        <w:t>Om</w:t>
      </w:r>
      <w:proofErr w:type="spellEnd"/>
      <w:r>
        <w:rPr>
          <w:rFonts w:ascii="Bookman Old Style" w:eastAsia="Bookman Old Style" w:hAnsi="Bookman Old Style" w:cs="Bookman Old Style"/>
        </w:rPr>
        <w:t xml:space="preserve"> a spisu </w:t>
      </w:r>
      <w:proofErr w:type="spellStart"/>
      <w:r>
        <w:rPr>
          <w:rFonts w:ascii="Bookman Old Style" w:eastAsia="Bookman Old Style" w:hAnsi="Bookman Old Style" w:cs="Bookman Old Style"/>
        </w:rPr>
        <w:t>Nom</w:t>
      </w:r>
      <w:proofErr w:type="spellEnd"/>
      <w:r>
        <w:rPr>
          <w:rFonts w:ascii="Bookman Old Style" w:eastAsia="Bookman Old Style" w:hAnsi="Bookman Old Style" w:cs="Bookman Old Style"/>
        </w:rPr>
        <w:t xml:space="preserve">. V případě dítěte, které bylo osvojeno nebo svěřeno do pěstounské péče, začíná skartační lhůta podle § 55 odst. 7 písm. b) zákona plynout od 1. ledna kalendářního roku, který následuje po kalendářním roce, v němž dítě nabylo zletilosti. </w:t>
      </w:r>
    </w:p>
    <w:p w:rsidR="00ED4D14" w:rsidRDefault="00ED4D14">
      <w:pPr>
        <w:spacing w:after="0" w:line="240" w:lineRule="auto"/>
        <w:jc w:val="both"/>
        <w:rPr>
          <w:rFonts w:ascii="Bookman Old Style" w:eastAsia="Bookman Old Style" w:hAnsi="Bookman Old Style" w:cs="Bookman Old Style"/>
        </w:rPr>
      </w:pPr>
    </w:p>
    <w:p w:rsidR="00ED4D14" w:rsidRDefault="004541DE">
      <w:pPr>
        <w:spacing w:after="0" w:line="240" w:lineRule="auto"/>
        <w:jc w:val="center"/>
        <w:rPr>
          <w:rFonts w:ascii="Bookman Old Style" w:eastAsia="Bookman Old Style" w:hAnsi="Bookman Old Style" w:cs="Bookman Old Style"/>
          <w:b/>
        </w:rPr>
      </w:pPr>
      <w:r>
        <w:rPr>
          <w:rFonts w:ascii="Bookman Old Style" w:eastAsia="Bookman Old Style" w:hAnsi="Bookman Old Style" w:cs="Bookman Old Style"/>
          <w:b/>
        </w:rPr>
        <w:t>ČÁST DRUHÁ</w:t>
      </w: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Evidence a spisová dokumentace vedená obecními úřady obcí s rozšířenou působností v oblasti náhradní rodinné péče</w:t>
      </w:r>
    </w:p>
    <w:p w:rsidR="00ED4D14" w:rsidRDefault="00ED4D14">
      <w:pPr>
        <w:spacing w:after="0" w:line="240" w:lineRule="auto"/>
        <w:jc w:val="center"/>
        <w:rPr>
          <w:rFonts w:ascii="Bookman Old Style" w:eastAsia="Bookman Old Style" w:hAnsi="Bookman Old Style" w:cs="Bookman Old Style"/>
        </w:rPr>
      </w:pP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Čl. 31</w:t>
      </w: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Rozsah evidence a spisové dokumentace v oblasti náhradní rodinné péče</w:t>
      </w:r>
    </w:p>
    <w:p w:rsidR="00ED4D14" w:rsidRDefault="00ED4D14">
      <w:pPr>
        <w:spacing w:after="0" w:line="240" w:lineRule="auto"/>
        <w:jc w:val="center"/>
        <w:rPr>
          <w:rFonts w:ascii="Bookman Old Style" w:eastAsia="Bookman Old Style" w:hAnsi="Bookman Old Style" w:cs="Bookman Old Style"/>
        </w:rPr>
      </w:pP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V oblasti náhradní rodinné péče vedou obecní úřady obcí s rozšířenou působností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a) spisovou dokumentaci o žadatelích o zprostředkování osvojení a o žadatelích o zprostředkování pěstounské péče podle § 21 odst. 5 zákona,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b) evidenci žadatelů o zprostředkování osvojení a evidenci žadatelů o zprostředkování pěstounské péče,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c) spisovou dokumentaci o žadatelích o zařazení do evidence osob, které mohou vykonávat pěstounskou péči na přechodnou dobu podle § 27a odst. 1 zákona,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d) evidenci žadatelů o zařazení do evidence osob, které mohou vykonávat pěstounskou péči na přechodnou dobu,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e) spisovou dokumentaci o osobách pečujících a o osobách v evidenci, které mají místo trvalého pobytu ve správním obvodu obecního úřadu obce s rozšířenou působností, nebo se kterými obecní úřad obce s rozšířenou působností uzavřel dohodu o výkonu pěstounské péče s předchozím souhlasem místně příslušného obecního úřadu obce s rozšířenou působností, a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f) evidenci osob pečujících a osob v evidenci. </w:t>
      </w:r>
    </w:p>
    <w:p w:rsidR="00ED4D14" w:rsidRDefault="00ED4D14">
      <w:pPr>
        <w:spacing w:after="0" w:line="240" w:lineRule="auto"/>
        <w:jc w:val="both"/>
        <w:rPr>
          <w:rFonts w:ascii="Bookman Old Style" w:eastAsia="Bookman Old Style" w:hAnsi="Bookman Old Style" w:cs="Bookman Old Style"/>
        </w:rPr>
      </w:pPr>
    </w:p>
    <w:p w:rsidR="00ED4D14" w:rsidRDefault="00ED4D14">
      <w:pPr>
        <w:spacing w:after="0" w:line="240" w:lineRule="auto"/>
        <w:jc w:val="both"/>
        <w:rPr>
          <w:rFonts w:ascii="Bookman Old Style" w:eastAsia="Bookman Old Style" w:hAnsi="Bookman Old Style" w:cs="Bookman Old Style"/>
        </w:rPr>
      </w:pPr>
    </w:p>
    <w:p w:rsidR="00ED4D14" w:rsidRDefault="00ED4D14">
      <w:pPr>
        <w:spacing w:after="0" w:line="240" w:lineRule="auto"/>
        <w:jc w:val="both"/>
        <w:rPr>
          <w:rFonts w:ascii="Bookman Old Style" w:eastAsia="Bookman Old Style" w:hAnsi="Bookman Old Style" w:cs="Bookman Old Style"/>
        </w:rPr>
      </w:pPr>
    </w:p>
    <w:p w:rsidR="00ED4D14" w:rsidRDefault="00ED4D14">
      <w:pPr>
        <w:spacing w:after="0" w:line="240" w:lineRule="auto"/>
        <w:jc w:val="both"/>
        <w:rPr>
          <w:rFonts w:ascii="Bookman Old Style" w:eastAsia="Bookman Old Style" w:hAnsi="Bookman Old Style" w:cs="Bookman Old Style"/>
        </w:rPr>
      </w:pPr>
    </w:p>
    <w:p w:rsidR="00ED4D14" w:rsidRDefault="00ED4D14">
      <w:pPr>
        <w:spacing w:after="0" w:line="240" w:lineRule="auto"/>
        <w:jc w:val="both"/>
        <w:rPr>
          <w:rFonts w:ascii="Bookman Old Style" w:eastAsia="Bookman Old Style" w:hAnsi="Bookman Old Style" w:cs="Bookman Old Style"/>
        </w:rPr>
      </w:pP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Čl. 32</w:t>
      </w: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Spisové dokumentace o žadatelích a evidence žadatelů</w:t>
      </w:r>
    </w:p>
    <w:p w:rsidR="00ED4D14" w:rsidRDefault="00ED4D14">
      <w:pPr>
        <w:spacing w:after="0" w:line="240" w:lineRule="auto"/>
        <w:jc w:val="center"/>
        <w:rPr>
          <w:rFonts w:ascii="Bookman Old Style" w:eastAsia="Bookman Old Style" w:hAnsi="Bookman Old Style" w:cs="Bookman Old Style"/>
        </w:rPr>
      </w:pP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(1) Součástí spisové dokumentace vedené obecními úřady obcí s rozšířenou působností o žadatelích o zprostředkování osvojení a o žadatelích o zprostředkování pěstounské péče jsou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a) údaje a doklady uvedené v § 21 odst. 5 zákona,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b) rozhodnutí krajského úřadu nebo obecního úřadu obce s rozšířenou působností o žádosti o zařazení do evidence žadatelů o zprostředkování osvojení nebo pěstounské péče,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c) spisový přehled, který obsahuje spisovou značku A nebo P, přehled všech součástí spisové dokumentace, včetně příloh, označení jednotlivých písemností, obrazových a zvukových záznamů a záznamů na elektronických médiích, a uvedení data, kdy byly jednotlivé písemnosti nebo jiné součásti spisu vloženy do spisové dokumentace, a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d) protokoly a záznamy o jednání s žadateli, záznamy o výsledcích šetření v rodině žadatelů.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(2) Spisová dokumentace o žadatelích o zprostředkování osvojení je označena spisovou značkou A. Spisovou značku žadatelů o zprostředkování osvojení tvoří písmeno „A“, které představuje zkratku ze slova „Adopce“, doplněné pořadovým číslem lomeným druhým dvojčíslím, popřípadě celým čtyřčíslím kalendářního roku zapsání do rejstříku. Spisová dokumentace o žadatelích o zprostředkování pěstounské péče je označena spisovou značkou P. Spisovou značku žadatelů o zprostředkování pěstounské péče tvoří písmeno „P“, které představuje zkratku ze slova „Pěstounství“, doplněné obdobně jako u žadatelů o zprostředkování osvojení.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lastRenderedPageBreak/>
        <w:t xml:space="preserve">(3) Žadatele o zprostředkování osvojení zapisuje obecní úřad obce s rozšířenou působností do rejstříku označeného písmenem „A“ (dále jen „rejstřík A“) a žadatele o zprostředkování pěstounské péče zapisuje do rejstříku označeného písmenem „P“ (dále jen „rejstřík P“). Vzory rejstříku A </w:t>
      </w:r>
      <w:proofErr w:type="spellStart"/>
      <w:r>
        <w:rPr>
          <w:rFonts w:ascii="Bookman Old Style" w:eastAsia="Bookman Old Style" w:hAnsi="Bookman Old Style" w:cs="Bookman Old Style"/>
        </w:rPr>
        <w:t>a</w:t>
      </w:r>
      <w:proofErr w:type="spellEnd"/>
      <w:r>
        <w:rPr>
          <w:rFonts w:ascii="Bookman Old Style" w:eastAsia="Bookman Old Style" w:hAnsi="Bookman Old Style" w:cs="Bookman Old Style"/>
        </w:rPr>
        <w:t xml:space="preserve"> rejstříku P jsou uvedeny v přílohách č. 24 a 25 k této směrnici.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(4) V rejstříku A se uvede pořadové číslo zápisu, spisová značka A, jméno a příjmení žadatele (jména a příjmení manželů-žadatelů), datum narození, adresa místa trvalého pobytu, datum podání žádosti, datum odeslání kopie spisové dokumentace krajskému úřadu, číslo jednací rozhodnutí a datum právní moci rozhodnutí krajského úřadu nebo obecního úřadu obce s rozšířenou působností o žádosti o zařazení do evidence žadatelů o zprostředkování osvojení s poznámkou o tom, zda bylo žádosti vyhověno nebo byla zamítnuta.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(5) V rejstříku P se uvede pořadové číslo zápisu, spisová značka P, jméno a příjmení žadatele (jména a příjmení manželů-žadatelů), datum narození, adresa místa trvalého pobytu, datum podání žádosti, datum odeslání kopií spisové dokumentace krajskému úřadu, číslo jednací rozhodnutí a datum právní moci rozhodnutí krajského úřadu nebo obecního úřadu obce s rozšířenou působností o žádosti o zařazení do evidence žadatelů o zprostředkování pěstounské péče s poznámkou o tom, zda bylo žádosti vyhověno, byla zamítnuta nebo bylo řízení zastaveno.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(6) Zápis v rejstříku A </w:t>
      </w:r>
      <w:proofErr w:type="spellStart"/>
      <w:r>
        <w:rPr>
          <w:rFonts w:ascii="Bookman Old Style" w:eastAsia="Bookman Old Style" w:hAnsi="Bookman Old Style" w:cs="Bookman Old Style"/>
        </w:rPr>
        <w:t>a</w:t>
      </w:r>
      <w:proofErr w:type="spellEnd"/>
      <w:r>
        <w:rPr>
          <w:rFonts w:ascii="Bookman Old Style" w:eastAsia="Bookman Old Style" w:hAnsi="Bookman Old Style" w:cs="Bookman Old Style"/>
        </w:rPr>
        <w:t xml:space="preserve"> zápis v rejstříku P se uzavírá ke dni, ke kterému krajský úřad vyřadil žadatele z evidence podle ustanovení § 24c odstavec 1 písm. b) bod 1 až 4 zákona a § 24c odstavec 1 písm. c) zákona.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(7) Součástí spisové dokumentace vedené obecními úřady obcí s rozšířenou působností o žadatelích o zařazení do evidence osob, které mohou vykonávat pěstounskou péči na přechodnou dobu podle § 27a odst. 1 zákona, jsou údaje a písemnosti uvedené v odstavci 1 písm. a), c) a d). Spisová dokumentace o žadatelích o zařazení do evidence osob, které mohou vykonávat pěstounskou péči na přechodnou dobu, je označena spisovou značkou PPD. Spisovou značku PPD tvoří písmena „PPD“, které představují zkratku ze slov „Pěstounství na přechodnou dobu“, doplněná pořadovým číslem lomeným druhým dvojčíslím, popřípadě celým čtyřčíslím kalendářního roku zapsání do rejstříku.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(8) Žadatele o zařazení do evidence osob, které mohou vykonávat pěstounskou péči na přechodnou dobu, zapisuje obecní úřad obce s rozšířenou působností do rejstříku označeného písmeny „PPD“ (dále jen „rejstřík PPD“), jehož vzor je uveden v příloze č. 26 k této směrnici. V rejstříku PPD se uvede pořadové číslo zápisu, spisová značka PPD, jméno a příjmení žadatele (jména a příjmení manželů-žadatelů), datum narození, adresa místa trvalého pobytu, datum podání žádosti, datum odeslání kopií spisové dokumentace krajskému úřadu, číslo jednací rozhodnutí a datum právní moci rozhodnutí krajského úřadu nebo obecního úřadu obce s rozšířenou působností o žádosti o zařazení do evidence osob, které mohou vykonávat pěstounskou péči na přechodnou dobu, s poznámkou o tom, zda bylo žádosti vyhověno, byla zamítnuta nebo bylo řízení zastaveno. Zápis v rejstříku PPD se uzavírá ke dni, ke kterému bylo pravomocně skončeno řízení ve věci žádosti o zařazení do evidence osob, které mohou vykonávat pěstounskou péči na přechodnou dobu. </w:t>
      </w: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Čl. 33</w:t>
      </w: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Spisová dokumentace o osobách pečujících a osobách v evidenci, evidence osob pečujících a osob v evidenci</w:t>
      </w:r>
    </w:p>
    <w:p w:rsidR="00ED4D14" w:rsidRDefault="00ED4D14">
      <w:pPr>
        <w:spacing w:after="0" w:line="240" w:lineRule="auto"/>
        <w:jc w:val="center"/>
        <w:rPr>
          <w:rFonts w:ascii="Bookman Old Style" w:eastAsia="Bookman Old Style" w:hAnsi="Bookman Old Style" w:cs="Bookman Old Style"/>
        </w:rPr>
      </w:pP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(1) Součástí spisové dokumentace vedené obecními úřady obcí s rozšířenou působností o osobách pečujících a o osobách v evidenci jsou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a) rozhodnutí krajského úřadu o zařazení žadatele do evidence osob, které mohou vykonávat pěstounskou péči na přechodnou dobu,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lastRenderedPageBreak/>
        <w:t xml:space="preserve">b) rozhodnutí obecního úřadu obce s rozšířenou působností nebo soudu, kterým se osobě pečující svěřuje dítě do péče fyzické osoby, která má zájem se stát pěstounem,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c) rozhodnutí soudu o svěření dítěte do pěstounské péče osoby pečující, rozhodnutí soudu o ustanovení osoby pečující poručníkem dítěte nebo doklad o zahájení soudního řízení o ustanovení osoby pečující poručníkem dítěte,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d) dohoda o výkonu pěstounské péče nebo rozhodnutí o úpravě práv a povinností osoby pečující nebo osoby v evidenci podle § 47b zákona, spolu s písemnostmi týkajícími se správního řízení o vydání rozhodnutí,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e) souhlas obecního úřadu obce s rozšířenou působností s tím, aby osoba pečující nebo osoba v evidenci uzavřela dohodu o výkonu pěstounské péče s jiným obecním úřadem obce s rozšířenou působností, obecním úřadem, krajským úřadem nebo pověřenou osobou,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f) výpověď dohody o výkonu pěstounské péče,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g) doklady a písemnosti o poskytování pomoci osobě pečující nebo osobě v evidenci, o plnění povinností osoby pečující nebo osoby v evidenci na základě dohody o výkonu pěstounské péče nebo vydaného správního rozhodnutí,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h) doklady a písemnosti o sledování naplňování dohody o výkonu pěstounské péče nebo rozhodnutí podle § 47b zákona, a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i) spisový přehled, který obsahuje spisovou značku OP nebo EV, přehled všech součástí spisové dokumentace, včetně příloh, označení jednotlivých písemností, obrazových a zvukových záznamů a záznamů na elektronických médiích, a uvedení data, kdy byly jednotlivé písemnosti nebo jiné součásti spisu vloženy do spisové dokumentace.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(2) Spisová dokumentace o osobách pečujících se označuje spisovou značkou OP. Spisovou značku osob pečujících tvoří písmena „OP“, která představují zkratku ze slov „Osoba pečující“, doplněná pořadovým číslem lomeným druhým dvojčíslím, popřípadě celým čtyřčíslím kalendářního roku zapsání do rejstříku. Spisová dokumentace o osobách v evidenci se </w:t>
      </w:r>
      <w:proofErr w:type="gramStart"/>
      <w:r>
        <w:rPr>
          <w:rFonts w:ascii="Bookman Old Style" w:eastAsia="Bookman Old Style" w:hAnsi="Bookman Old Style" w:cs="Bookman Old Style"/>
        </w:rPr>
        <w:t>označuje</w:t>
      </w:r>
      <w:proofErr w:type="gramEnd"/>
      <w:r>
        <w:rPr>
          <w:rFonts w:ascii="Bookman Old Style" w:eastAsia="Bookman Old Style" w:hAnsi="Bookman Old Style" w:cs="Bookman Old Style"/>
        </w:rPr>
        <w:t xml:space="preserve"> spisovou značkou EV. Spisovou značku osob v evidenci </w:t>
      </w:r>
      <w:proofErr w:type="gramStart"/>
      <w:r>
        <w:rPr>
          <w:rFonts w:ascii="Bookman Old Style" w:eastAsia="Bookman Old Style" w:hAnsi="Bookman Old Style" w:cs="Bookman Old Style"/>
        </w:rPr>
        <w:t>tvoří</w:t>
      </w:r>
      <w:proofErr w:type="gramEnd"/>
      <w:r>
        <w:rPr>
          <w:rFonts w:ascii="Bookman Old Style" w:eastAsia="Bookman Old Style" w:hAnsi="Bookman Old Style" w:cs="Bookman Old Style"/>
        </w:rPr>
        <w:t xml:space="preserve"> písmena „EV“, která představuje zkratku ze slova „Evidence“, doplněná obdobně jako u osob pečujících.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(3) Osoby pečující zapisuje obecní úřad obce s rozšířenou působností do rejstříku osob pečujících označeného písmeny „OP“ (dále jen „rejstřík OP“) a osoby v evidenci zapisuje do rejstříku osob v evidenci označeného písmeny „EV“ (dále jen „rejstřík EV“). Vzory rejstříku OP a rejstříku EV jsou uvedeny v přílohách č. 27 a 28 k této směrnici.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(4) V rejstříku OP se uvede pořadové číslo zápisu, spisová značka OP, jméno a příjmení osoby pečující (jména a příjmení manželů-osob pečujících), datum narození, adresa místa trvalého pobytu, číslo jednací rozhodnutí a datum právní moci rozhodnutí soudu nebo obecního úřadu obce s rozšířenou působností o svěření dítěte do péče osoby pečující, datum uzavření dohody o výkonu pěstounské péče s případným označením jiného obecního úřadu obce s rozšířenou působností, obecního úřadu, krajského úřadu nebo pověřené osoby, s nimiž byla dohoda uzavřena, číslo jednací a datum právní moci rozhodnutí obecního úřadu obce s rozšířenou působností o úpravě práv a povinností osoby pečující. </w:t>
      </w:r>
      <w:proofErr w:type="gramStart"/>
      <w:r>
        <w:rPr>
          <w:rFonts w:ascii="Bookman Old Style" w:eastAsia="Bookman Old Style" w:hAnsi="Bookman Old Style" w:cs="Bookman Old Style"/>
        </w:rPr>
        <w:t>Zápis</w:t>
      </w:r>
      <w:proofErr w:type="gramEnd"/>
      <w:r>
        <w:rPr>
          <w:rFonts w:ascii="Bookman Old Style" w:eastAsia="Bookman Old Style" w:hAnsi="Bookman Old Style" w:cs="Bookman Old Style"/>
        </w:rPr>
        <w:t xml:space="preserve"> v rejstříku OP </w:t>
      </w:r>
      <w:proofErr w:type="gramStart"/>
      <w:r>
        <w:rPr>
          <w:rFonts w:ascii="Bookman Old Style" w:eastAsia="Bookman Old Style" w:hAnsi="Bookman Old Style" w:cs="Bookman Old Style"/>
        </w:rPr>
        <w:t>se uzavírá</w:t>
      </w:r>
      <w:proofErr w:type="gramEnd"/>
      <w:r>
        <w:rPr>
          <w:rFonts w:ascii="Bookman Old Style" w:eastAsia="Bookman Old Style" w:hAnsi="Bookman Old Style" w:cs="Bookman Old Style"/>
        </w:rPr>
        <w:t xml:space="preserve"> ke dni, ke kterému osoba zapsaná v rejstříku přestala být osobou pečující podle § 4a písm. b) zákona.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(5) V rejstříku EV se uvede pořadové číslo zápisu, spisová značka EV, jméno a příjmení osoby v evidenci (jména a příjmení manželů-osob v evidenci), datum narození, adresa místa trvalého pobytu, číslo jednací rozhodnutí a datum právní moci rozhodnutí krajského úřadu o zařazení osoby do evidence osob, které mohou vykonávat pěstounskou péči na přechodnou dobu, datum uzavření dohody o výkonu pěstounské péče s případným označením jiného obecního úřadu obce s rozšířenou působností, obecního úřadu, krajského úřadu nebo pověřené osoby, s </w:t>
      </w:r>
      <w:r>
        <w:rPr>
          <w:rFonts w:ascii="Bookman Old Style" w:eastAsia="Bookman Old Style" w:hAnsi="Bookman Old Style" w:cs="Bookman Old Style"/>
        </w:rPr>
        <w:lastRenderedPageBreak/>
        <w:t xml:space="preserve">nimiž byla dohoda uzavřena, číslo jednací a datum právní moci rozhodnutí obecního úřadu obce s rozšířenou působností o úpravě práv a povinností osoby pečující. Zápis v rejstříku EV se uzavírá ke dni, ke kterému byla osoba zapsaná v rejstříku vyřazena z evidence osob, které mohou vykonávat pěstounskou péči na přechodnou dobu.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(6) Do spisové dokumentace osoby pečující založí obecní úřad obce s rozšířenou působností uzavřenou spisovou dokumentaci označenou spisovou značkou P, kterou byla o osobě pečující vedena jako o žadateli o zprostředkování pěstounské péče podle článku 32 této směrnice. Do spisové dokumentace osoby v evidenci založí obecní úřad obce s rozšířenou působností uzavřenou spisovou dokumentaci označenou spisovou značkou PPD, kterou byla o osobě v evidenci vedena jako o žadateli o zařazení do evidence osob, které mohou vykonávat pěstounskou péči na přechodnou dobu, podle článku 32 této směrnice. </w:t>
      </w:r>
    </w:p>
    <w:p w:rsidR="00ED4D14" w:rsidRDefault="00ED4D14">
      <w:pPr>
        <w:spacing w:after="0" w:line="240" w:lineRule="auto"/>
        <w:jc w:val="both"/>
        <w:rPr>
          <w:rFonts w:ascii="Bookman Old Style" w:eastAsia="Bookman Old Style" w:hAnsi="Bookman Old Style" w:cs="Bookman Old Style"/>
        </w:rPr>
      </w:pPr>
    </w:p>
    <w:p w:rsidR="00ED4D14" w:rsidRDefault="004541DE">
      <w:pPr>
        <w:spacing w:after="0" w:line="240" w:lineRule="auto"/>
        <w:jc w:val="center"/>
        <w:rPr>
          <w:rFonts w:ascii="Bookman Old Style" w:eastAsia="Bookman Old Style" w:hAnsi="Bookman Old Style" w:cs="Bookman Old Style"/>
          <w:b/>
        </w:rPr>
      </w:pPr>
      <w:r>
        <w:rPr>
          <w:rFonts w:ascii="Bookman Old Style" w:eastAsia="Bookman Old Style" w:hAnsi="Bookman Old Style" w:cs="Bookman Old Style"/>
          <w:b/>
        </w:rPr>
        <w:t>ČÁST TŘETÍ</w:t>
      </w: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Evidence a spisová dokumentace vedená obecními úřady</w:t>
      </w:r>
    </w:p>
    <w:p w:rsidR="00ED4D14" w:rsidRDefault="00ED4D14">
      <w:pPr>
        <w:spacing w:after="0" w:line="240" w:lineRule="auto"/>
        <w:jc w:val="center"/>
        <w:rPr>
          <w:rFonts w:ascii="Bookman Old Style" w:eastAsia="Bookman Old Style" w:hAnsi="Bookman Old Style" w:cs="Bookman Old Style"/>
        </w:rPr>
      </w:pP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Čl. 34</w:t>
      </w: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Obsah evidence a spisové dokumentace</w:t>
      </w:r>
    </w:p>
    <w:p w:rsidR="00ED4D14" w:rsidRDefault="00ED4D14">
      <w:pPr>
        <w:spacing w:after="0" w:line="240" w:lineRule="auto"/>
        <w:jc w:val="center"/>
        <w:rPr>
          <w:rFonts w:ascii="Bookman Old Style" w:eastAsia="Bookman Old Style" w:hAnsi="Bookman Old Style" w:cs="Bookman Old Style"/>
        </w:rPr>
      </w:pP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(1) Obecní úřady vedou jednoduchou evidenci a spisovou dokumentaci dětí, jimž obecní úřad ve své působnosti poskytl pomoc a ochranu.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(2) Evidenci a spisovou dokumentaci tvoří: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a) rejstřík dětí uvedených v § 6 zákona pod spisovou značkou ROD v pořadí ke dni založení evidence; rejstřík, který je uvedený v příloze č. 29 k této směrnici, se vede podle jednotlivých kalendářních let,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b) rejstřík dětí, u nichž byl obecní úřad dožádán soudem nebo obecním úřadem obce s rozšířenou působností o součinnost při sledování dodržování výchovného opatření podle § 13 odst. 1 zákona nebo podle § 925 občanského zákoníku; rejstřík je uvedený v příloze č. 30 k této směrnici, a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c) spisová dokumentace založená ve spisovém obalu označeném spisovou značkou ROD, která obsahuje všechny písemnosti týkající se evidovaného dítěte a jeho rodičů.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(3) Spisová značka ROD je tvořena označením „ROD“, které představuje zkratku ze slova „Rodina“, doplněným pořadovým číslem zápisu do rejstříku ROD, lomeným druhým dvojčíslím, popřípadě celým čtyřčíslím kalendářního roku, v němž došlo k zápisu do rejstříku. Spisová značka ROD se uvádí na všech písemnostech týkajících se dítěte a jeho rodičů. </w:t>
      </w:r>
    </w:p>
    <w:p w:rsidR="00ED4D14" w:rsidRDefault="00ED4D14">
      <w:pPr>
        <w:spacing w:after="0" w:line="240" w:lineRule="auto"/>
        <w:jc w:val="both"/>
        <w:rPr>
          <w:rFonts w:ascii="Bookman Old Style" w:eastAsia="Bookman Old Style" w:hAnsi="Bookman Old Style" w:cs="Bookman Old Style"/>
        </w:rPr>
      </w:pP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Čl. 35</w:t>
      </w: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Použití ustanovení o evidenci a spisové dokumentaci vedené obecními úřady obcí s rozšířenou působností.</w:t>
      </w:r>
    </w:p>
    <w:p w:rsidR="00ED4D14" w:rsidRDefault="00ED4D14">
      <w:pPr>
        <w:spacing w:after="0" w:line="240" w:lineRule="auto"/>
        <w:jc w:val="center"/>
        <w:rPr>
          <w:rFonts w:ascii="Bookman Old Style" w:eastAsia="Bookman Old Style" w:hAnsi="Bookman Old Style" w:cs="Bookman Old Style"/>
        </w:rPr>
      </w:pP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O obsahu rejstříků, spisové dokumentace a o vyřazení dítěte z evidence platí obdobně ustanovení o vedení evidence a spisové dokumentace obecními úřady obcí s rozšířenou působností podle článků 2, 3, 6, 8, 9, 27, 28, 29 a 30 této směrnice. </w:t>
      </w:r>
    </w:p>
    <w:p w:rsidR="00ED4D14" w:rsidRDefault="00ED4D14">
      <w:pPr>
        <w:spacing w:after="0" w:line="240" w:lineRule="auto"/>
        <w:jc w:val="both"/>
        <w:rPr>
          <w:rFonts w:ascii="Bookman Old Style" w:eastAsia="Bookman Old Style" w:hAnsi="Bookman Old Style" w:cs="Bookman Old Style"/>
        </w:rPr>
      </w:pPr>
    </w:p>
    <w:p w:rsidR="00ED4D14" w:rsidRDefault="00ED4D14">
      <w:pPr>
        <w:spacing w:after="0" w:line="240" w:lineRule="auto"/>
        <w:jc w:val="center"/>
        <w:rPr>
          <w:rFonts w:ascii="Bookman Old Style" w:eastAsia="Bookman Old Style" w:hAnsi="Bookman Old Style" w:cs="Bookman Old Style"/>
          <w:b/>
        </w:rPr>
      </w:pPr>
    </w:p>
    <w:p w:rsidR="00ED4D14" w:rsidRDefault="00ED4D14">
      <w:pPr>
        <w:spacing w:after="0" w:line="240" w:lineRule="auto"/>
        <w:jc w:val="center"/>
        <w:rPr>
          <w:rFonts w:ascii="Bookman Old Style" w:eastAsia="Bookman Old Style" w:hAnsi="Bookman Old Style" w:cs="Bookman Old Style"/>
          <w:b/>
        </w:rPr>
      </w:pPr>
    </w:p>
    <w:p w:rsidR="00ED4D14" w:rsidRDefault="004541DE">
      <w:pPr>
        <w:spacing w:after="0" w:line="240" w:lineRule="auto"/>
        <w:jc w:val="center"/>
        <w:rPr>
          <w:rFonts w:ascii="Bookman Old Style" w:eastAsia="Bookman Old Style" w:hAnsi="Bookman Old Style" w:cs="Bookman Old Style"/>
          <w:b/>
        </w:rPr>
      </w:pPr>
      <w:r>
        <w:rPr>
          <w:rFonts w:ascii="Bookman Old Style" w:eastAsia="Bookman Old Style" w:hAnsi="Bookman Old Style" w:cs="Bookman Old Style"/>
          <w:b/>
        </w:rPr>
        <w:t>ČÁST ČTVRTÁ</w:t>
      </w: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Přechodná a závěrečná ustanovení</w:t>
      </w:r>
    </w:p>
    <w:p w:rsidR="00ED4D14" w:rsidRDefault="00ED4D14">
      <w:pPr>
        <w:spacing w:after="0" w:line="240" w:lineRule="auto"/>
        <w:jc w:val="center"/>
        <w:rPr>
          <w:rFonts w:ascii="Bookman Old Style" w:eastAsia="Bookman Old Style" w:hAnsi="Bookman Old Style" w:cs="Bookman Old Style"/>
        </w:rPr>
      </w:pP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Čl. 36</w:t>
      </w: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Přechodná ustanovení</w:t>
      </w:r>
    </w:p>
    <w:p w:rsidR="00ED4D14" w:rsidRDefault="00ED4D14">
      <w:pPr>
        <w:spacing w:after="0" w:line="240" w:lineRule="auto"/>
        <w:jc w:val="center"/>
        <w:rPr>
          <w:rFonts w:ascii="Bookman Old Style" w:eastAsia="Bookman Old Style" w:hAnsi="Bookman Old Style" w:cs="Bookman Old Style"/>
        </w:rPr>
      </w:pP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1. Rejstříky </w:t>
      </w:r>
      <w:proofErr w:type="spellStart"/>
      <w:r>
        <w:rPr>
          <w:rFonts w:ascii="Bookman Old Style" w:eastAsia="Bookman Old Style" w:hAnsi="Bookman Old Style" w:cs="Bookman Old Style"/>
        </w:rPr>
        <w:t>Om</w:t>
      </w:r>
      <w:proofErr w:type="spellEnd"/>
      <w:r>
        <w:rPr>
          <w:rFonts w:ascii="Bookman Old Style" w:eastAsia="Bookman Old Style" w:hAnsi="Bookman Old Style" w:cs="Bookman Old Style"/>
        </w:rPr>
        <w:t xml:space="preserve"> zavedené obecními úřady obcí s rozšířenou působností před nabytím účinnosti této směrnice je možné používat a provádět v nich zápisy i po nabytí účinnosti této směrnice. Dosavadní rejstříky </w:t>
      </w:r>
      <w:proofErr w:type="spellStart"/>
      <w:r>
        <w:rPr>
          <w:rFonts w:ascii="Bookman Old Style" w:eastAsia="Bookman Old Style" w:hAnsi="Bookman Old Style" w:cs="Bookman Old Style"/>
        </w:rPr>
        <w:t>Nom</w:t>
      </w:r>
      <w:proofErr w:type="spellEnd"/>
      <w:r>
        <w:rPr>
          <w:rFonts w:ascii="Bookman Old Style" w:eastAsia="Bookman Old Style" w:hAnsi="Bookman Old Style" w:cs="Bookman Old Style"/>
        </w:rPr>
        <w:t xml:space="preserve">, ostatní rejstříky pomocné evidence, rejstříky A </w:t>
      </w:r>
      <w:proofErr w:type="spellStart"/>
      <w:r>
        <w:rPr>
          <w:rFonts w:ascii="Bookman Old Style" w:eastAsia="Bookman Old Style" w:hAnsi="Bookman Old Style" w:cs="Bookman Old Style"/>
        </w:rPr>
        <w:t>a</w:t>
      </w:r>
      <w:proofErr w:type="spellEnd"/>
      <w:r>
        <w:rPr>
          <w:rFonts w:ascii="Bookman Old Style" w:eastAsia="Bookman Old Style" w:hAnsi="Bookman Old Style" w:cs="Bookman Old Style"/>
        </w:rPr>
        <w:t xml:space="preserve"> rejstříky P zavedené obecními úřady obcí s rozšířenou působností před nabytím účinnosti této směrnice je možné používat a provádět v nich zápisy do 31. prosince 2013.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2. Obecní úřady obcí s rozšířenou působností a obecní úřady jsou povinny nejpozději do 30. června 2015 vyhodnotit, zda u dětí zapsaných do rejstříku </w:t>
      </w:r>
      <w:proofErr w:type="spellStart"/>
      <w:r>
        <w:rPr>
          <w:rFonts w:ascii="Bookman Old Style" w:eastAsia="Bookman Old Style" w:hAnsi="Bookman Old Style" w:cs="Bookman Old Style"/>
        </w:rPr>
        <w:t>Om</w:t>
      </w:r>
      <w:proofErr w:type="spellEnd"/>
      <w:r>
        <w:rPr>
          <w:rFonts w:ascii="Bookman Old Style" w:eastAsia="Bookman Old Style" w:hAnsi="Bookman Old Style" w:cs="Bookman Old Style"/>
        </w:rPr>
        <w:t xml:space="preserve"> a do rejstříku ROD do dne nabytí účinnosti této směrnice nejsou splněny podmínky pro vyřazení dítěte z evidence podle článku 28 této směrnice. Pokud obecní úřad obce s rozšířenou působností a obecní úřad zjistí důvody pro vyřazení dítěte z evidence podle čl. 28 této směrnice, zapíše bezodkladně vyřazení dítěte z evidence do rejstříku </w:t>
      </w:r>
      <w:proofErr w:type="spellStart"/>
      <w:r>
        <w:rPr>
          <w:rFonts w:ascii="Bookman Old Style" w:eastAsia="Bookman Old Style" w:hAnsi="Bookman Old Style" w:cs="Bookman Old Style"/>
        </w:rPr>
        <w:t>Om</w:t>
      </w:r>
      <w:proofErr w:type="spellEnd"/>
      <w:r>
        <w:rPr>
          <w:rFonts w:ascii="Bookman Old Style" w:eastAsia="Bookman Old Style" w:hAnsi="Bookman Old Style" w:cs="Bookman Old Style"/>
        </w:rPr>
        <w:t xml:space="preserve">, rejstříku dětí vyřazených ze základní evidence a rejstříku ROD a provede uzavření spisu </w:t>
      </w:r>
      <w:proofErr w:type="spellStart"/>
      <w:r>
        <w:rPr>
          <w:rFonts w:ascii="Bookman Old Style" w:eastAsia="Bookman Old Style" w:hAnsi="Bookman Old Style" w:cs="Bookman Old Style"/>
        </w:rPr>
        <w:t>Om</w:t>
      </w:r>
      <w:proofErr w:type="spellEnd"/>
      <w:r>
        <w:rPr>
          <w:rFonts w:ascii="Bookman Old Style" w:eastAsia="Bookman Old Style" w:hAnsi="Bookman Old Style" w:cs="Bookman Old Style"/>
        </w:rPr>
        <w:t xml:space="preserve"> a spisu ROD. </w:t>
      </w:r>
    </w:p>
    <w:p w:rsidR="00ED4D14" w:rsidRDefault="00ED4D14">
      <w:pPr>
        <w:spacing w:after="0" w:line="240" w:lineRule="auto"/>
        <w:jc w:val="both"/>
        <w:rPr>
          <w:rFonts w:ascii="Bookman Old Style" w:eastAsia="Bookman Old Style" w:hAnsi="Bookman Old Style" w:cs="Bookman Old Style"/>
        </w:rPr>
      </w:pP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Čl. 37</w:t>
      </w: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Zrušovací ustanovení</w:t>
      </w:r>
    </w:p>
    <w:p w:rsidR="00ED4D14" w:rsidRDefault="00ED4D14">
      <w:pPr>
        <w:spacing w:after="0" w:line="240" w:lineRule="auto"/>
        <w:jc w:val="center"/>
        <w:rPr>
          <w:rFonts w:ascii="Bookman Old Style" w:eastAsia="Bookman Old Style" w:hAnsi="Bookman Old Style" w:cs="Bookman Old Style"/>
        </w:rPr>
      </w:pP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Zrušují se: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1. Instrukce Ministerstva práce a sociálních věcí č. j. 21-12242/2000 ze dne 15. března 2000, kterou se stanoví rozsah evidence dětí a obsah spisové dokumentace o dětech vedené orgány sociálně-právní ochrany dětí a obsah spisové dokumentace o žadatelích o osvojení a o svěření dítěte do pěstounské péče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2. Směrnice Ministerstva práce a sociálních věcí č. j. 21-42246/2002 ze dne 29. října 2002, kterou se mění Instrukce MPSV č. j. 21-12242/2000 ze dne 15. března 2000, kterou se stanoví rozsah evidence dětí a obsah spisové dokumentace o dětech vedené orgány sociálněprávní ochrany dětí a obsah spisové dokumentace o žadatelích o osvojení a o svěření dítěte do pěstounské péče. </w:t>
      </w:r>
    </w:p>
    <w:p w:rsidR="00ED4D14" w:rsidRDefault="00ED4D14">
      <w:pPr>
        <w:spacing w:after="0" w:line="240" w:lineRule="auto"/>
        <w:jc w:val="both"/>
        <w:rPr>
          <w:rFonts w:ascii="Bookman Old Style" w:eastAsia="Bookman Old Style" w:hAnsi="Bookman Old Style" w:cs="Bookman Old Style"/>
        </w:rPr>
      </w:pP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Čl. 38</w:t>
      </w:r>
    </w:p>
    <w:p w:rsidR="00ED4D14" w:rsidRDefault="004541DE">
      <w:pPr>
        <w:spacing w:after="0" w:line="240" w:lineRule="auto"/>
        <w:jc w:val="center"/>
        <w:rPr>
          <w:rFonts w:ascii="Bookman Old Style" w:eastAsia="Bookman Old Style" w:hAnsi="Bookman Old Style" w:cs="Bookman Old Style"/>
        </w:rPr>
      </w:pPr>
      <w:r>
        <w:rPr>
          <w:rFonts w:ascii="Bookman Old Style" w:eastAsia="Bookman Old Style" w:hAnsi="Bookman Old Style" w:cs="Bookman Old Style"/>
        </w:rPr>
        <w:t>Účinnost</w:t>
      </w:r>
    </w:p>
    <w:p w:rsidR="00ED4D14" w:rsidRDefault="00ED4D14">
      <w:pPr>
        <w:spacing w:after="0" w:line="240" w:lineRule="auto"/>
        <w:jc w:val="center"/>
        <w:rPr>
          <w:rFonts w:ascii="Bookman Old Style" w:eastAsia="Bookman Old Style" w:hAnsi="Bookman Old Style" w:cs="Bookman Old Style"/>
        </w:rPr>
      </w:pP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Tato směrnice nabývá účinnosti dnem 1. ledna 2014.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Ministr: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Ing. František Koníček, v. r.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Přílohy 1 - 30</w:t>
      </w:r>
    </w:p>
    <w:p w:rsidR="00ED4D14" w:rsidRDefault="00454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_____________</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Formuláře jsou k dispozici na </w:t>
      </w:r>
      <w:hyperlink r:id="rId9" w:history="1">
        <w:r w:rsidR="00DD1E78" w:rsidRPr="005B121C">
          <w:rPr>
            <w:rStyle w:val="Hypertextovodkaz"/>
            <w:rFonts w:ascii="Bookman Old Style" w:eastAsia="Bookman Old Style" w:hAnsi="Bookman Old Style" w:cs="Bookman Old Style"/>
          </w:rPr>
          <w:t>http://ftp.aspi.cz/aspi/vestniky/2013/VV-2013.pdf</w:t>
        </w:r>
      </w:hyperlink>
      <w:r>
        <w:rPr>
          <w:rFonts w:ascii="Bookman Old Style" w:eastAsia="Bookman Old Style" w:hAnsi="Bookman Old Style" w:cs="Bookman Old Style"/>
        </w:rPr>
        <w:t xml:space="preserve"> .</w:t>
      </w:r>
    </w:p>
    <w:p w:rsidR="00ED4D14" w:rsidRDefault="00454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1) § 51 odst. 5 písm. b) zákona, ve znění zákona č. 134/2006 Sb., zákona č. 259/2008 Sb. a zákona č. 401/2012 Sb., a § 8 odst. 1 zákona č. 141/1961 Sb., o trestním řízení soudním (trestní řád), ve znění zákona č. 283/1993 Sb. a zákona č. 292/1993 Sb.</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2) § 60 zákona č. 218/2003 Sb., o odpovědnosti mládeže za protiprávní činy a o soudnictví ve věcech mládeže a o změně některých zákonů (zákon o soudnictví ve věcech mládeže). </w:t>
      </w:r>
    </w:p>
    <w:p w:rsidR="00ED4D14" w:rsidRDefault="004541DE">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3) Zákon č. 499/2004 Sb., o archivnictví a spisové službě a o změně některých zákonů, ve znění pozdějších předpisů. </w:t>
      </w:r>
    </w:p>
    <w:p w:rsidR="00ED4D14" w:rsidRDefault="00ED4D14">
      <w:pPr>
        <w:spacing w:after="0" w:line="240" w:lineRule="auto"/>
        <w:jc w:val="both"/>
        <w:rPr>
          <w:rFonts w:ascii="Bookman Old Style" w:eastAsia="Bookman Old Style" w:hAnsi="Bookman Old Style" w:cs="Bookman Old Style"/>
          <w:color w:val="0000FF"/>
        </w:rPr>
      </w:pPr>
    </w:p>
    <w:p w:rsidR="00ED4D14" w:rsidRDefault="00ED4D14">
      <w:pPr>
        <w:spacing w:after="0" w:line="240" w:lineRule="auto"/>
        <w:jc w:val="both"/>
        <w:rPr>
          <w:rFonts w:ascii="Bookman Old Style" w:eastAsia="Bookman Old Style" w:hAnsi="Bookman Old Style" w:cs="Bookman Old Style"/>
          <w:color w:val="0000FF"/>
        </w:rPr>
      </w:pPr>
    </w:p>
    <w:p w:rsidR="00ED4D14" w:rsidRDefault="00ED4D14">
      <w:pPr>
        <w:spacing w:after="0" w:line="240" w:lineRule="auto"/>
        <w:jc w:val="both"/>
        <w:rPr>
          <w:rFonts w:ascii="Bookman Old Style" w:eastAsia="Bookman Old Style" w:hAnsi="Bookman Old Style" w:cs="Bookman Old Style"/>
          <w:color w:val="0000FF"/>
        </w:rPr>
      </w:pPr>
    </w:p>
    <w:p w:rsidR="00433D3A" w:rsidRDefault="00433D3A">
      <w:pPr>
        <w:spacing w:after="0" w:line="240" w:lineRule="auto"/>
        <w:jc w:val="both"/>
        <w:rPr>
          <w:rFonts w:ascii="Bookman Old Style" w:eastAsia="Bookman Old Style" w:hAnsi="Bookman Old Style" w:cs="Bookman Old Style"/>
          <w:color w:val="0000FF"/>
        </w:rPr>
      </w:pPr>
    </w:p>
    <w:p w:rsidR="00433D3A" w:rsidRDefault="00433D3A">
      <w:pPr>
        <w:spacing w:after="0" w:line="240" w:lineRule="auto"/>
        <w:jc w:val="both"/>
        <w:rPr>
          <w:rFonts w:ascii="Bookman Old Style" w:eastAsia="Bookman Old Style" w:hAnsi="Bookman Old Style" w:cs="Bookman Old Style"/>
          <w:color w:val="0000FF"/>
        </w:rPr>
      </w:pPr>
    </w:p>
    <w:p w:rsidR="00433D3A" w:rsidRDefault="00433D3A">
      <w:pPr>
        <w:spacing w:after="0" w:line="240" w:lineRule="auto"/>
        <w:jc w:val="both"/>
        <w:rPr>
          <w:rFonts w:ascii="Bookman Old Style" w:eastAsia="Bookman Old Style" w:hAnsi="Bookman Old Style" w:cs="Bookman Old Style"/>
          <w:color w:val="0000FF"/>
        </w:rPr>
      </w:pPr>
    </w:p>
    <w:p w:rsidR="00433D3A" w:rsidRDefault="00433D3A">
      <w:pPr>
        <w:spacing w:after="0" w:line="240" w:lineRule="auto"/>
        <w:jc w:val="both"/>
        <w:rPr>
          <w:rFonts w:ascii="Bookman Old Style" w:eastAsia="Bookman Old Style" w:hAnsi="Bookman Old Style" w:cs="Bookman Old Style"/>
          <w:color w:val="0000FF"/>
        </w:rPr>
      </w:pPr>
    </w:p>
    <w:p w:rsidR="00433D3A" w:rsidRDefault="00433D3A">
      <w:pPr>
        <w:spacing w:after="0" w:line="240" w:lineRule="auto"/>
        <w:jc w:val="both"/>
        <w:rPr>
          <w:rFonts w:ascii="Bookman Old Style" w:eastAsia="Bookman Old Style" w:hAnsi="Bookman Old Style" w:cs="Bookman Old Style"/>
          <w:color w:val="0000FF"/>
        </w:rPr>
      </w:pPr>
    </w:p>
    <w:p w:rsidR="00ED4D14" w:rsidRDefault="004541DE">
      <w:pPr>
        <w:spacing w:after="0" w:line="240" w:lineRule="auto"/>
        <w:jc w:val="both"/>
        <w:rPr>
          <w:rFonts w:ascii="Bookman Old Style" w:eastAsia="Bookman Old Style" w:hAnsi="Bookman Old Style" w:cs="Bookman Old Style"/>
          <w:color w:val="0000FF"/>
        </w:rPr>
      </w:pPr>
      <w:r>
        <w:rPr>
          <w:rFonts w:ascii="Bookman Old Style" w:eastAsia="Bookman Old Style" w:hAnsi="Bookman Old Style" w:cs="Bookman Old Style"/>
          <w:color w:val="0000FF"/>
        </w:rPr>
        <w:t>Příloha č. 3</w:t>
      </w:r>
    </w:p>
    <w:p w:rsidR="00ED4D14" w:rsidRDefault="00ED4D14">
      <w:pPr>
        <w:spacing w:after="0" w:line="240" w:lineRule="auto"/>
        <w:jc w:val="both"/>
        <w:rPr>
          <w:rFonts w:ascii="Bookman Old Style" w:eastAsia="Bookman Old Style" w:hAnsi="Bookman Old Style" w:cs="Bookman Old Style"/>
          <w:color w:val="0000FF"/>
        </w:rPr>
      </w:pPr>
    </w:p>
    <w:p w:rsidR="00ED4D14" w:rsidRDefault="00ED4D14">
      <w:pPr>
        <w:spacing w:after="0" w:line="240" w:lineRule="auto"/>
        <w:jc w:val="both"/>
        <w:rPr>
          <w:rFonts w:ascii="Bookman Old Style" w:eastAsia="Bookman Old Style" w:hAnsi="Bookman Old Style" w:cs="Bookman Old Style"/>
          <w:color w:val="0000FF"/>
        </w:rPr>
      </w:pPr>
    </w:p>
    <w:p w:rsidR="00ED4D14" w:rsidRDefault="004541DE">
      <w:pPr>
        <w:spacing w:after="0" w:line="240" w:lineRule="auto"/>
        <w:jc w:val="both"/>
        <w:rPr>
          <w:rFonts w:ascii="Bookman Old Style" w:eastAsia="Bookman Old Style" w:hAnsi="Bookman Old Style" w:cs="Bookman Old Style"/>
          <w:b/>
          <w:color w:val="0000FF"/>
        </w:rPr>
      </w:pPr>
      <w:r>
        <w:rPr>
          <w:rFonts w:ascii="Bookman Old Style" w:eastAsia="Bookman Old Style" w:hAnsi="Bookman Old Style" w:cs="Bookman Old Style"/>
          <w:b/>
        </w:rPr>
        <w:t>Přehled</w:t>
      </w:r>
      <w:r>
        <w:rPr>
          <w:rFonts w:ascii="Bookman Old Style" w:eastAsia="Bookman Old Style" w:hAnsi="Bookman Old Style" w:cs="Bookman Old Style"/>
          <w:b/>
          <w:color w:val="0000FF"/>
        </w:rPr>
        <w:t xml:space="preserve"> </w:t>
      </w:r>
      <w:r>
        <w:rPr>
          <w:rFonts w:ascii="Bookman Old Style" w:eastAsia="Bookman Old Style" w:hAnsi="Bookman Old Style" w:cs="Bookman Old Style"/>
          <w:b/>
        </w:rPr>
        <w:t>poskytovatelů sociálních služeb nebo osob či organizací, které mají pověření k výkonu sociálně-právní ochrany dětí v oblasti</w:t>
      </w:r>
    </w:p>
    <w:p w:rsidR="00ED4D14" w:rsidRDefault="00ED4D14">
      <w:pPr>
        <w:spacing w:after="0" w:line="240" w:lineRule="auto"/>
        <w:jc w:val="both"/>
        <w:rPr>
          <w:rFonts w:ascii="Bookman Old Style" w:eastAsia="Bookman Old Style" w:hAnsi="Bookman Old Style" w:cs="Bookman Old Style"/>
          <w:color w:val="0000FF"/>
        </w:rPr>
      </w:pPr>
    </w:p>
    <w:p w:rsidR="00ED4D14" w:rsidRDefault="004541DE">
      <w:pPr>
        <w:spacing w:after="0" w:line="240" w:lineRule="auto"/>
        <w:rPr>
          <w:rFonts w:ascii="Bookman Old Style" w:eastAsia="Bookman Old Style" w:hAnsi="Bookman Old Style" w:cs="Bookman Old Style"/>
          <w:color w:val="000000"/>
          <w:shd w:val="clear" w:color="auto" w:fill="E5E3DF"/>
        </w:rPr>
      </w:pPr>
      <w:r>
        <w:rPr>
          <w:rFonts w:ascii="Bookman Old Style" w:eastAsia="Bookman Old Style" w:hAnsi="Bookman Old Style" w:cs="Bookman Old Style"/>
          <w:color w:val="000000"/>
          <w:shd w:val="clear" w:color="auto" w:fill="E5E3DF"/>
        </w:rPr>
        <w:t>Odborné sociální poradenství | Hamerská 258, 435 42, Litvínov 8</w:t>
      </w:r>
    </w:p>
    <w:p w:rsidR="00ED4D14" w:rsidRDefault="004541DE">
      <w:pPr>
        <w:spacing w:after="0"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Sociálně aktivizační služby pro rodiny s dětmi | Ruská 945, Horní Litvínov, 436 01 Litvínov 1</w:t>
      </w:r>
    </w:p>
    <w:p w:rsidR="00ED4D14" w:rsidRDefault="004541DE">
      <w:pPr>
        <w:spacing w:after="0"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Nízkoprahová zařízení pro děti a mládež | Janovská 122, Janov, 435 42 Litvínov 8 – Janov</w:t>
      </w:r>
    </w:p>
    <w:p w:rsidR="00ED4D14" w:rsidRDefault="004541DE">
      <w:pPr>
        <w:spacing w:after="0"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Pečovatelská služba | Okružní 117, Meziboří, 435 13 Meziboří </w:t>
      </w:r>
    </w:p>
    <w:p w:rsidR="00ED4D14" w:rsidRDefault="004541DE">
      <w:pPr>
        <w:spacing w:after="0"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Terénní programy | Hamerská 281, Janov, 435 42 Litvínov 8</w:t>
      </w:r>
    </w:p>
    <w:p w:rsidR="00ED4D14" w:rsidRDefault="004541DE">
      <w:pPr>
        <w:spacing w:after="0"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Sociálně aktivizační služby pro rodiny s dětmi | Husova 305, Osek, 417 05 Osek u Duchcova</w:t>
      </w:r>
    </w:p>
    <w:p w:rsidR="00ED4D14" w:rsidRDefault="004541DE">
      <w:pPr>
        <w:spacing w:after="0"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Nízkoprahová zařízení pro děti a mládež | Osecká 794/1, 419 01 Duchcov</w:t>
      </w:r>
    </w:p>
    <w:p w:rsidR="00ED4D14" w:rsidRDefault="004541DE">
      <w:pPr>
        <w:spacing w:after="0"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Nízkoprahová zařízení pro děti a mládež | </w:t>
      </w:r>
      <w:proofErr w:type="spellStart"/>
      <w:r>
        <w:rPr>
          <w:rFonts w:ascii="Bookman Old Style" w:eastAsia="Bookman Old Style" w:hAnsi="Bookman Old Style" w:cs="Bookman Old Style"/>
          <w:color w:val="000000"/>
        </w:rPr>
        <w:t>Rudolická</w:t>
      </w:r>
      <w:proofErr w:type="spellEnd"/>
      <w:r>
        <w:rPr>
          <w:rFonts w:ascii="Bookman Old Style" w:eastAsia="Bookman Old Style" w:hAnsi="Bookman Old Style" w:cs="Bookman Old Style"/>
          <w:color w:val="000000"/>
        </w:rPr>
        <w:t xml:space="preserve"> 1700/2, 434 01 Most</w:t>
      </w:r>
    </w:p>
    <w:p w:rsidR="00ED4D14" w:rsidRDefault="004541DE">
      <w:pPr>
        <w:spacing w:after="0"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Sociálně aktivizační služby pro rodiny s dětmi | U Věžových domů 2934, 434 01 Most; Husova 1200, 438 01</w:t>
      </w:r>
    </w:p>
    <w:p w:rsidR="00ED4D14" w:rsidRDefault="004541DE">
      <w:pPr>
        <w:spacing w:after="0"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Nízkoprahová zařízení pro děti a mládež | Jana Kříže 3127, Most, 434 01</w:t>
      </w:r>
    </w:p>
    <w:p w:rsidR="00ED4D14" w:rsidRDefault="004541DE">
      <w:pPr>
        <w:spacing w:after="0"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Telefonická krizová pomoc | Petra Jilemnického 1929, 434 01 Most</w:t>
      </w:r>
    </w:p>
    <w:p w:rsidR="00ED4D14" w:rsidRDefault="004541DE">
      <w:pPr>
        <w:spacing w:after="0"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Domy na půl cesty | Nová výstavba 178, 435 21 Obrnice</w:t>
      </w:r>
    </w:p>
    <w:p w:rsidR="00ED4D14" w:rsidRDefault="004541DE">
      <w:pPr>
        <w:spacing w:after="0"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Sociálně aktivizační služby pro rodiny s dětmi | Nová výstavba 206, 435 21 Obrnice</w:t>
      </w:r>
    </w:p>
    <w:p w:rsidR="00ED4D14" w:rsidRDefault="00ED4D14">
      <w:pPr>
        <w:spacing w:after="0" w:line="240" w:lineRule="auto"/>
        <w:jc w:val="both"/>
        <w:rPr>
          <w:rFonts w:ascii="Bookman Old Style" w:eastAsia="Bookman Old Style" w:hAnsi="Bookman Old Style" w:cs="Bookman Old Style"/>
          <w:color w:val="0000FF"/>
        </w:rPr>
      </w:pPr>
    </w:p>
    <w:p w:rsidR="00ED4D14" w:rsidRDefault="00ED4D14">
      <w:pPr>
        <w:spacing w:after="0" w:line="240" w:lineRule="auto"/>
        <w:jc w:val="both"/>
        <w:rPr>
          <w:rFonts w:ascii="Bookman Old Style" w:eastAsia="Bookman Old Style" w:hAnsi="Bookman Old Style" w:cs="Bookman Old Style"/>
          <w:color w:val="0000FF"/>
        </w:rPr>
      </w:pPr>
    </w:p>
    <w:p w:rsidR="00ED4D14" w:rsidRDefault="00ED4D14">
      <w:pPr>
        <w:spacing w:after="0" w:line="240" w:lineRule="auto"/>
        <w:jc w:val="both"/>
        <w:rPr>
          <w:rFonts w:ascii="Bookman Old Style" w:eastAsia="Bookman Old Style" w:hAnsi="Bookman Old Style" w:cs="Bookman Old Style"/>
          <w:color w:val="FF0000"/>
        </w:rPr>
      </w:pPr>
    </w:p>
    <w:p w:rsidR="00E45A4A" w:rsidRDefault="00E45A4A" w:rsidP="00E45A4A">
      <w:pPr>
        <w:jc w:val="center"/>
        <w:rPr>
          <w:rFonts w:ascii="Calibri" w:eastAsia="Calibri" w:hAnsi="Calibri" w:cs="Times New Roman"/>
          <w:lang w:eastAsia="en-US"/>
        </w:rPr>
      </w:pPr>
    </w:p>
    <w:p w:rsidR="00E45A4A" w:rsidRDefault="00E45A4A" w:rsidP="00E45A4A">
      <w:pPr>
        <w:jc w:val="center"/>
        <w:rPr>
          <w:rFonts w:ascii="Calibri" w:eastAsia="Calibri" w:hAnsi="Calibri" w:cs="Times New Roman"/>
          <w:lang w:eastAsia="en-US"/>
        </w:rPr>
      </w:pPr>
    </w:p>
    <w:p w:rsidR="00E45A4A" w:rsidRDefault="00E45A4A" w:rsidP="00E45A4A">
      <w:pPr>
        <w:jc w:val="center"/>
        <w:rPr>
          <w:rFonts w:ascii="Calibri" w:eastAsia="Calibri" w:hAnsi="Calibri" w:cs="Times New Roman"/>
          <w:lang w:eastAsia="en-US"/>
        </w:rPr>
      </w:pPr>
    </w:p>
    <w:p w:rsidR="00E45A4A" w:rsidRDefault="00E45A4A" w:rsidP="00E45A4A">
      <w:pPr>
        <w:jc w:val="center"/>
        <w:rPr>
          <w:rFonts w:ascii="Calibri" w:eastAsia="Calibri" w:hAnsi="Calibri" w:cs="Times New Roman"/>
          <w:lang w:eastAsia="en-US"/>
        </w:rPr>
      </w:pPr>
    </w:p>
    <w:p w:rsidR="00E45A4A" w:rsidRDefault="00E45A4A" w:rsidP="00E45A4A">
      <w:pPr>
        <w:jc w:val="center"/>
        <w:rPr>
          <w:rFonts w:ascii="Calibri" w:eastAsia="Calibri" w:hAnsi="Calibri" w:cs="Times New Roman"/>
          <w:lang w:eastAsia="en-US"/>
        </w:rPr>
      </w:pPr>
    </w:p>
    <w:p w:rsidR="00E45A4A" w:rsidRDefault="00E45A4A" w:rsidP="00E45A4A">
      <w:pPr>
        <w:jc w:val="center"/>
        <w:rPr>
          <w:rFonts w:ascii="Calibri" w:eastAsia="Calibri" w:hAnsi="Calibri" w:cs="Times New Roman"/>
          <w:lang w:eastAsia="en-US"/>
        </w:rPr>
      </w:pPr>
    </w:p>
    <w:p w:rsidR="00E45A4A" w:rsidRDefault="00E45A4A" w:rsidP="00E45A4A">
      <w:pPr>
        <w:jc w:val="center"/>
        <w:rPr>
          <w:rFonts w:ascii="Calibri" w:eastAsia="Calibri" w:hAnsi="Calibri" w:cs="Times New Roman"/>
          <w:lang w:eastAsia="en-US"/>
        </w:rPr>
      </w:pPr>
    </w:p>
    <w:p w:rsidR="00E45A4A" w:rsidRDefault="00E45A4A" w:rsidP="00E45A4A">
      <w:pPr>
        <w:jc w:val="center"/>
        <w:rPr>
          <w:rFonts w:ascii="Calibri" w:eastAsia="Calibri" w:hAnsi="Calibri" w:cs="Times New Roman"/>
          <w:lang w:eastAsia="en-US"/>
        </w:rPr>
      </w:pPr>
    </w:p>
    <w:p w:rsidR="00E45A4A" w:rsidRDefault="00E45A4A" w:rsidP="00E45A4A">
      <w:pPr>
        <w:jc w:val="center"/>
        <w:rPr>
          <w:rFonts w:ascii="Calibri" w:eastAsia="Calibri" w:hAnsi="Calibri" w:cs="Times New Roman"/>
          <w:lang w:eastAsia="en-US"/>
        </w:rPr>
      </w:pPr>
    </w:p>
    <w:p w:rsidR="00E45A4A" w:rsidRDefault="00E45A4A" w:rsidP="00E45A4A">
      <w:pPr>
        <w:jc w:val="center"/>
        <w:rPr>
          <w:rFonts w:ascii="Calibri" w:eastAsia="Calibri" w:hAnsi="Calibri" w:cs="Times New Roman"/>
          <w:lang w:eastAsia="en-US"/>
        </w:rPr>
      </w:pPr>
    </w:p>
    <w:p w:rsidR="00E45A4A" w:rsidRDefault="00E45A4A" w:rsidP="00E45A4A">
      <w:pPr>
        <w:jc w:val="center"/>
        <w:rPr>
          <w:rFonts w:ascii="Calibri" w:eastAsia="Calibri" w:hAnsi="Calibri" w:cs="Times New Roman"/>
          <w:lang w:eastAsia="en-US"/>
        </w:rPr>
      </w:pPr>
    </w:p>
    <w:p w:rsidR="00E45A4A" w:rsidRDefault="00E45A4A" w:rsidP="00E45A4A">
      <w:pPr>
        <w:jc w:val="center"/>
        <w:rPr>
          <w:rFonts w:ascii="Calibri" w:eastAsia="Calibri" w:hAnsi="Calibri" w:cs="Times New Roman"/>
          <w:lang w:eastAsia="en-US"/>
        </w:rPr>
      </w:pPr>
    </w:p>
    <w:p w:rsidR="00E45A4A" w:rsidRDefault="00E45A4A" w:rsidP="00E45A4A">
      <w:pPr>
        <w:jc w:val="center"/>
        <w:rPr>
          <w:rFonts w:ascii="Calibri" w:eastAsia="Calibri" w:hAnsi="Calibri" w:cs="Times New Roman"/>
          <w:lang w:eastAsia="en-US"/>
        </w:rPr>
      </w:pPr>
    </w:p>
    <w:p w:rsidR="00E45A4A" w:rsidRPr="00E45A4A" w:rsidRDefault="00E45A4A" w:rsidP="00E45A4A">
      <w:pPr>
        <w:jc w:val="center"/>
        <w:rPr>
          <w:rFonts w:ascii="Calibri" w:eastAsia="Calibri" w:hAnsi="Calibri" w:cs="Times New Roman"/>
          <w:lang w:eastAsia="en-US"/>
        </w:rPr>
      </w:pPr>
      <w:bookmarkStart w:id="0" w:name="_GoBack"/>
      <w:bookmarkEnd w:id="0"/>
      <w:r w:rsidRPr="00E45A4A">
        <w:rPr>
          <w:rFonts w:ascii="Calibri" w:eastAsia="Calibri" w:hAnsi="Calibri" w:cs="Times New Roman"/>
          <w:lang w:eastAsia="en-US"/>
        </w:rPr>
        <w:lastRenderedPageBreak/>
        <w:t>POTVRZENÍ PŘIJETÍ STÍŽNOSTI</w:t>
      </w:r>
    </w:p>
    <w:p w:rsidR="00E45A4A" w:rsidRPr="00E45A4A" w:rsidRDefault="00E45A4A" w:rsidP="00E45A4A">
      <w:pPr>
        <w:spacing w:after="0"/>
        <w:jc w:val="center"/>
        <w:rPr>
          <w:rFonts w:ascii="Calibri" w:eastAsia="Calibri" w:hAnsi="Calibri" w:cs="Times New Roman"/>
          <w:b/>
          <w:color w:val="000000"/>
          <w:sz w:val="28"/>
          <w:szCs w:val="28"/>
          <w:lang w:eastAsia="en-US"/>
        </w:rPr>
      </w:pPr>
      <w:r w:rsidRPr="00E45A4A">
        <w:rPr>
          <w:rFonts w:ascii="Calibri" w:eastAsia="Calibri" w:hAnsi="Calibri" w:cs="Times New Roman"/>
          <w:b/>
          <w:color w:val="000000"/>
          <w:sz w:val="28"/>
          <w:szCs w:val="28"/>
          <w:lang w:eastAsia="en-US"/>
        </w:rPr>
        <w:t>Obec Brandov</w:t>
      </w:r>
    </w:p>
    <w:p w:rsidR="00E45A4A" w:rsidRPr="00E45A4A" w:rsidRDefault="00E45A4A" w:rsidP="00E45A4A">
      <w:pPr>
        <w:spacing w:after="0"/>
        <w:jc w:val="center"/>
        <w:rPr>
          <w:rFonts w:ascii="Calibri" w:eastAsia="Calibri" w:hAnsi="Calibri" w:cs="Times New Roman"/>
          <w:b/>
          <w:color w:val="000000"/>
          <w:sz w:val="28"/>
          <w:szCs w:val="28"/>
          <w:lang w:eastAsia="en-US"/>
        </w:rPr>
      </w:pPr>
      <w:r w:rsidRPr="00E45A4A">
        <w:rPr>
          <w:rFonts w:ascii="Calibri" w:eastAsia="Calibri" w:hAnsi="Calibri" w:cs="Times New Roman"/>
          <w:b/>
          <w:color w:val="000000"/>
          <w:sz w:val="28"/>
          <w:szCs w:val="28"/>
          <w:lang w:eastAsia="en-US"/>
        </w:rPr>
        <w:t>Rudé armády č. 251;   435 47   Brandov</w:t>
      </w:r>
    </w:p>
    <w:p w:rsidR="00E45A4A" w:rsidRPr="00E45A4A" w:rsidRDefault="00E45A4A" w:rsidP="00E45A4A">
      <w:pPr>
        <w:spacing w:after="0"/>
        <w:jc w:val="center"/>
        <w:rPr>
          <w:rFonts w:ascii="Calibri" w:eastAsia="Calibri" w:hAnsi="Calibri" w:cs="Times New Roman"/>
          <w:b/>
          <w:color w:val="000000"/>
          <w:sz w:val="28"/>
          <w:szCs w:val="28"/>
          <w:lang w:eastAsia="en-US"/>
        </w:rPr>
      </w:pPr>
      <w:r w:rsidRPr="00E45A4A">
        <w:rPr>
          <w:rFonts w:ascii="Calibri" w:eastAsia="Calibri" w:hAnsi="Calibri" w:cs="Times New Roman"/>
          <w:b/>
          <w:color w:val="000000"/>
          <w:sz w:val="28"/>
          <w:szCs w:val="28"/>
          <w:lang w:eastAsia="en-US"/>
        </w:rPr>
        <w:t>IČO: 002658837</w:t>
      </w:r>
    </w:p>
    <w:p w:rsidR="00E45A4A" w:rsidRPr="00E45A4A" w:rsidRDefault="00E45A4A" w:rsidP="00E45A4A">
      <w:pPr>
        <w:spacing w:after="0"/>
        <w:jc w:val="center"/>
        <w:rPr>
          <w:rFonts w:ascii="Calibri" w:eastAsia="Calibri" w:hAnsi="Calibri" w:cs="Times New Roman"/>
          <w:b/>
          <w:color w:val="000000"/>
          <w:sz w:val="28"/>
          <w:szCs w:val="28"/>
          <w:lang w:eastAsia="en-US"/>
        </w:rPr>
      </w:pPr>
      <w:r w:rsidRPr="00E45A4A">
        <w:rPr>
          <w:rFonts w:ascii="Calibri" w:eastAsia="Calibri" w:hAnsi="Calibri" w:cs="Times New Roman"/>
          <w:b/>
          <w:color w:val="000000"/>
          <w:sz w:val="28"/>
          <w:szCs w:val="28"/>
          <w:lang w:eastAsia="en-US"/>
        </w:rPr>
        <w:t xml:space="preserve">e-mail: </w:t>
      </w:r>
      <w:r w:rsidRPr="00E45A4A">
        <w:rPr>
          <w:rFonts w:ascii="Calibri" w:eastAsia="Calibri" w:hAnsi="Calibri" w:cs="Times New Roman"/>
          <w:b/>
          <w:color w:val="00B050"/>
          <w:sz w:val="28"/>
          <w:szCs w:val="28"/>
          <w:lang w:eastAsia="en-US"/>
        </w:rPr>
        <w:t xml:space="preserve">oubrandov@volny.cz </w:t>
      </w:r>
    </w:p>
    <w:p w:rsidR="00E45A4A" w:rsidRPr="00E45A4A" w:rsidRDefault="00E45A4A" w:rsidP="00E45A4A">
      <w:pPr>
        <w:spacing w:after="0"/>
        <w:jc w:val="center"/>
        <w:rPr>
          <w:rFonts w:ascii="Calibri" w:eastAsia="Calibri" w:hAnsi="Calibri" w:cs="Times New Roman"/>
          <w:b/>
          <w:color w:val="000000"/>
          <w:sz w:val="28"/>
          <w:szCs w:val="28"/>
          <w:lang w:eastAsia="en-US"/>
        </w:rPr>
      </w:pPr>
      <w:r w:rsidRPr="00E45A4A">
        <w:rPr>
          <w:rFonts w:ascii="Calibri" w:eastAsia="Calibri" w:hAnsi="Calibri" w:cs="Times New Roman"/>
          <w:b/>
          <w:color w:val="000000"/>
          <w:sz w:val="28"/>
          <w:szCs w:val="28"/>
          <w:lang w:eastAsia="en-US"/>
        </w:rPr>
        <w:t>tel.: 476113027</w:t>
      </w:r>
    </w:p>
    <w:p w:rsidR="00E45A4A" w:rsidRPr="00E45A4A" w:rsidRDefault="00E45A4A" w:rsidP="00E45A4A">
      <w:pPr>
        <w:jc w:val="center"/>
        <w:rPr>
          <w:rFonts w:ascii="Calibri" w:eastAsia="Calibri" w:hAnsi="Calibri" w:cs="Times New Roman"/>
          <w:b/>
          <w:color w:val="000000"/>
          <w:sz w:val="28"/>
          <w:szCs w:val="28"/>
          <w:lang w:eastAsia="en-US"/>
        </w:rPr>
      </w:pPr>
    </w:p>
    <w:p w:rsidR="00E45A4A" w:rsidRPr="00E45A4A" w:rsidRDefault="00E45A4A" w:rsidP="00E45A4A">
      <w:pPr>
        <w:spacing w:after="0"/>
        <w:rPr>
          <w:rFonts w:ascii="Calibri" w:eastAsia="Calibri" w:hAnsi="Calibri" w:cs="Times New Roman"/>
          <w:sz w:val="24"/>
          <w:szCs w:val="24"/>
          <w:lang w:eastAsia="en-US"/>
        </w:rPr>
      </w:pPr>
      <w:r w:rsidRPr="00E45A4A">
        <w:rPr>
          <w:rFonts w:ascii="Calibri" w:eastAsia="Calibri" w:hAnsi="Calibri" w:cs="Times New Roman"/>
          <w:sz w:val="24"/>
          <w:szCs w:val="24"/>
          <w:lang w:eastAsia="en-US"/>
        </w:rPr>
        <w:t>Adresa stěžovatele:</w:t>
      </w:r>
      <w:r w:rsidRPr="00E45A4A">
        <w:rPr>
          <w:rFonts w:ascii="Calibri" w:eastAsia="Calibri" w:hAnsi="Calibri" w:cs="Times New Roman"/>
          <w:sz w:val="28"/>
          <w:szCs w:val="28"/>
          <w:lang w:eastAsia="en-US"/>
        </w:rPr>
        <w:tab/>
      </w:r>
      <w:r w:rsidRPr="00E45A4A">
        <w:rPr>
          <w:rFonts w:ascii="Calibri" w:eastAsia="Calibri" w:hAnsi="Calibri" w:cs="Times New Roman"/>
          <w:sz w:val="28"/>
          <w:szCs w:val="28"/>
          <w:lang w:eastAsia="en-US"/>
        </w:rPr>
        <w:tab/>
      </w:r>
      <w:r w:rsidRPr="00E45A4A">
        <w:rPr>
          <w:rFonts w:ascii="Calibri" w:eastAsia="Calibri" w:hAnsi="Calibri" w:cs="Times New Roman"/>
          <w:sz w:val="28"/>
          <w:szCs w:val="28"/>
          <w:lang w:eastAsia="en-US"/>
        </w:rPr>
        <w:tab/>
      </w:r>
      <w:r w:rsidRPr="00E45A4A">
        <w:rPr>
          <w:rFonts w:ascii="Calibri" w:eastAsia="Calibri" w:hAnsi="Calibri" w:cs="Times New Roman"/>
          <w:sz w:val="28"/>
          <w:szCs w:val="28"/>
          <w:lang w:eastAsia="en-US"/>
        </w:rPr>
        <w:tab/>
      </w:r>
      <w:r w:rsidRPr="00E45A4A">
        <w:rPr>
          <w:rFonts w:ascii="Calibri" w:eastAsia="Calibri" w:hAnsi="Calibri" w:cs="Times New Roman"/>
          <w:sz w:val="28"/>
          <w:szCs w:val="28"/>
          <w:lang w:eastAsia="en-US"/>
        </w:rPr>
        <w:tab/>
      </w:r>
      <w:r w:rsidRPr="00E45A4A">
        <w:rPr>
          <w:rFonts w:ascii="Calibri" w:eastAsia="Calibri" w:hAnsi="Calibri" w:cs="Times New Roman"/>
          <w:sz w:val="28"/>
          <w:szCs w:val="28"/>
          <w:lang w:eastAsia="en-US"/>
        </w:rPr>
        <w:tab/>
        <w:t xml:space="preserve">           </w:t>
      </w:r>
      <w:r w:rsidRPr="00E45A4A">
        <w:rPr>
          <w:rFonts w:ascii="Calibri" w:eastAsia="Calibri" w:hAnsi="Calibri" w:cs="Times New Roman"/>
          <w:sz w:val="24"/>
          <w:szCs w:val="24"/>
          <w:lang w:eastAsia="en-US"/>
        </w:rPr>
        <w:t xml:space="preserve">V Brandově </w:t>
      </w:r>
      <w:proofErr w:type="gramStart"/>
      <w:r w:rsidRPr="00E45A4A">
        <w:rPr>
          <w:rFonts w:ascii="Calibri" w:eastAsia="Calibri" w:hAnsi="Calibri" w:cs="Times New Roman"/>
          <w:sz w:val="24"/>
          <w:szCs w:val="24"/>
          <w:lang w:eastAsia="en-US"/>
        </w:rPr>
        <w:t>dne</w:t>
      </w:r>
      <w:proofErr w:type="gramEnd"/>
      <w:r w:rsidRPr="00E45A4A">
        <w:rPr>
          <w:rFonts w:ascii="Calibri" w:eastAsia="Calibri" w:hAnsi="Calibri" w:cs="Times New Roman"/>
          <w:sz w:val="24"/>
          <w:szCs w:val="24"/>
          <w:lang w:eastAsia="en-US"/>
        </w:rPr>
        <w:t xml:space="preserve">: </w:t>
      </w:r>
    </w:p>
    <w:p w:rsidR="00E45A4A" w:rsidRPr="00E45A4A" w:rsidRDefault="00E45A4A" w:rsidP="00E45A4A">
      <w:pPr>
        <w:spacing w:after="0"/>
        <w:rPr>
          <w:rFonts w:ascii="Calibri" w:eastAsia="Calibri" w:hAnsi="Calibri" w:cs="Times New Roman"/>
          <w:sz w:val="24"/>
          <w:szCs w:val="24"/>
          <w:lang w:eastAsia="en-US"/>
        </w:rPr>
      </w:pPr>
      <w:r w:rsidRPr="00E45A4A">
        <w:rPr>
          <w:rFonts w:ascii="Calibri" w:eastAsia="Calibri" w:hAnsi="Calibri" w:cs="Times New Roman"/>
          <w:b/>
          <w:sz w:val="24"/>
          <w:szCs w:val="24"/>
          <w:lang w:eastAsia="en-US"/>
        </w:rPr>
        <w:tab/>
      </w:r>
      <w:r w:rsidRPr="00E45A4A">
        <w:rPr>
          <w:rFonts w:ascii="Calibri" w:eastAsia="Calibri" w:hAnsi="Calibri" w:cs="Times New Roman"/>
          <w:b/>
          <w:sz w:val="24"/>
          <w:szCs w:val="24"/>
          <w:lang w:eastAsia="en-US"/>
        </w:rPr>
        <w:tab/>
      </w:r>
      <w:r w:rsidRPr="00E45A4A">
        <w:rPr>
          <w:rFonts w:ascii="Calibri" w:eastAsia="Calibri" w:hAnsi="Calibri" w:cs="Times New Roman"/>
          <w:b/>
          <w:sz w:val="24"/>
          <w:szCs w:val="24"/>
          <w:lang w:eastAsia="en-US"/>
        </w:rPr>
        <w:tab/>
      </w:r>
      <w:r w:rsidRPr="00E45A4A">
        <w:rPr>
          <w:rFonts w:ascii="Calibri" w:eastAsia="Calibri" w:hAnsi="Calibri" w:cs="Times New Roman"/>
          <w:b/>
          <w:sz w:val="24"/>
          <w:szCs w:val="24"/>
          <w:lang w:eastAsia="en-US"/>
        </w:rPr>
        <w:tab/>
      </w:r>
      <w:r w:rsidRPr="00E45A4A">
        <w:rPr>
          <w:rFonts w:ascii="Calibri" w:eastAsia="Calibri" w:hAnsi="Calibri" w:cs="Times New Roman"/>
          <w:b/>
          <w:sz w:val="24"/>
          <w:szCs w:val="24"/>
          <w:lang w:eastAsia="en-US"/>
        </w:rPr>
        <w:tab/>
      </w:r>
      <w:r w:rsidRPr="00E45A4A">
        <w:rPr>
          <w:rFonts w:ascii="Calibri" w:eastAsia="Calibri" w:hAnsi="Calibri" w:cs="Times New Roman"/>
          <w:b/>
          <w:sz w:val="24"/>
          <w:szCs w:val="24"/>
          <w:lang w:eastAsia="en-US"/>
        </w:rPr>
        <w:tab/>
      </w:r>
      <w:r w:rsidRPr="00E45A4A">
        <w:rPr>
          <w:rFonts w:ascii="Calibri" w:eastAsia="Calibri" w:hAnsi="Calibri" w:cs="Times New Roman"/>
          <w:b/>
          <w:sz w:val="24"/>
          <w:szCs w:val="24"/>
          <w:lang w:eastAsia="en-US"/>
        </w:rPr>
        <w:tab/>
      </w:r>
      <w:r w:rsidRPr="00E45A4A">
        <w:rPr>
          <w:rFonts w:ascii="Calibri" w:eastAsia="Calibri" w:hAnsi="Calibri" w:cs="Times New Roman"/>
          <w:b/>
          <w:sz w:val="24"/>
          <w:szCs w:val="24"/>
          <w:lang w:eastAsia="en-US"/>
        </w:rPr>
        <w:tab/>
      </w:r>
      <w:r w:rsidRPr="00E45A4A">
        <w:rPr>
          <w:rFonts w:ascii="Calibri" w:eastAsia="Calibri" w:hAnsi="Calibri" w:cs="Times New Roman"/>
          <w:b/>
          <w:sz w:val="24"/>
          <w:szCs w:val="24"/>
          <w:lang w:eastAsia="en-US"/>
        </w:rPr>
        <w:tab/>
      </w:r>
      <w:r w:rsidRPr="00E45A4A">
        <w:rPr>
          <w:rFonts w:ascii="Calibri" w:eastAsia="Calibri" w:hAnsi="Calibri" w:cs="Times New Roman"/>
          <w:sz w:val="24"/>
          <w:szCs w:val="24"/>
          <w:lang w:eastAsia="en-US"/>
        </w:rPr>
        <w:t>čj.:</w:t>
      </w:r>
    </w:p>
    <w:p w:rsidR="00E45A4A" w:rsidRPr="00E45A4A" w:rsidRDefault="00E45A4A" w:rsidP="00E45A4A">
      <w:pPr>
        <w:spacing w:after="0"/>
        <w:rPr>
          <w:rFonts w:ascii="Calibri" w:eastAsia="Calibri" w:hAnsi="Calibri" w:cs="Times New Roman"/>
          <w:sz w:val="24"/>
          <w:szCs w:val="24"/>
          <w:lang w:eastAsia="en-US"/>
        </w:rPr>
      </w:pPr>
      <w:r w:rsidRPr="00E45A4A">
        <w:rPr>
          <w:rFonts w:ascii="Calibri" w:eastAsia="Calibri" w:hAnsi="Calibri" w:cs="Times New Roman"/>
          <w:sz w:val="24"/>
          <w:szCs w:val="24"/>
          <w:lang w:eastAsia="en-US"/>
        </w:rPr>
        <w:tab/>
      </w:r>
      <w:r w:rsidRPr="00E45A4A">
        <w:rPr>
          <w:rFonts w:ascii="Calibri" w:eastAsia="Calibri" w:hAnsi="Calibri" w:cs="Times New Roman"/>
          <w:sz w:val="24"/>
          <w:szCs w:val="24"/>
          <w:lang w:eastAsia="en-US"/>
        </w:rPr>
        <w:tab/>
      </w:r>
      <w:r w:rsidRPr="00E45A4A">
        <w:rPr>
          <w:rFonts w:ascii="Calibri" w:eastAsia="Calibri" w:hAnsi="Calibri" w:cs="Times New Roman"/>
          <w:sz w:val="24"/>
          <w:szCs w:val="24"/>
          <w:lang w:eastAsia="en-US"/>
        </w:rPr>
        <w:tab/>
      </w:r>
      <w:r w:rsidRPr="00E45A4A">
        <w:rPr>
          <w:rFonts w:ascii="Calibri" w:eastAsia="Calibri" w:hAnsi="Calibri" w:cs="Times New Roman"/>
          <w:sz w:val="24"/>
          <w:szCs w:val="24"/>
          <w:lang w:eastAsia="en-US"/>
        </w:rPr>
        <w:tab/>
      </w:r>
      <w:r w:rsidRPr="00E45A4A">
        <w:rPr>
          <w:rFonts w:ascii="Calibri" w:eastAsia="Calibri" w:hAnsi="Calibri" w:cs="Times New Roman"/>
          <w:sz w:val="24"/>
          <w:szCs w:val="24"/>
          <w:lang w:eastAsia="en-US"/>
        </w:rPr>
        <w:tab/>
      </w:r>
      <w:r w:rsidRPr="00E45A4A">
        <w:rPr>
          <w:rFonts w:ascii="Calibri" w:eastAsia="Calibri" w:hAnsi="Calibri" w:cs="Times New Roman"/>
          <w:sz w:val="24"/>
          <w:szCs w:val="24"/>
          <w:lang w:eastAsia="en-US"/>
        </w:rPr>
        <w:tab/>
      </w:r>
      <w:r w:rsidRPr="00E45A4A">
        <w:rPr>
          <w:rFonts w:ascii="Calibri" w:eastAsia="Calibri" w:hAnsi="Calibri" w:cs="Times New Roman"/>
          <w:sz w:val="24"/>
          <w:szCs w:val="24"/>
          <w:lang w:eastAsia="en-US"/>
        </w:rPr>
        <w:tab/>
      </w:r>
      <w:r w:rsidRPr="00E45A4A">
        <w:rPr>
          <w:rFonts w:ascii="Calibri" w:eastAsia="Calibri" w:hAnsi="Calibri" w:cs="Times New Roman"/>
          <w:sz w:val="24"/>
          <w:szCs w:val="24"/>
          <w:lang w:eastAsia="en-US"/>
        </w:rPr>
        <w:tab/>
      </w:r>
      <w:r w:rsidRPr="00E45A4A">
        <w:rPr>
          <w:rFonts w:ascii="Calibri" w:eastAsia="Calibri" w:hAnsi="Calibri" w:cs="Times New Roman"/>
          <w:sz w:val="24"/>
          <w:szCs w:val="24"/>
          <w:lang w:eastAsia="en-US"/>
        </w:rPr>
        <w:tab/>
        <w:t>Vyřizuje:</w:t>
      </w:r>
    </w:p>
    <w:p w:rsidR="00E45A4A" w:rsidRPr="00E45A4A" w:rsidRDefault="00E45A4A" w:rsidP="00E45A4A">
      <w:pPr>
        <w:spacing w:after="0"/>
        <w:rPr>
          <w:rFonts w:ascii="Calibri" w:eastAsia="Calibri" w:hAnsi="Calibri" w:cs="Times New Roman"/>
          <w:b/>
          <w:sz w:val="28"/>
          <w:szCs w:val="28"/>
          <w:lang w:eastAsia="en-US"/>
        </w:rPr>
      </w:pPr>
    </w:p>
    <w:p w:rsidR="00E45A4A" w:rsidRPr="00E45A4A" w:rsidRDefault="00E45A4A" w:rsidP="00E45A4A">
      <w:pPr>
        <w:spacing w:after="0"/>
        <w:rPr>
          <w:rFonts w:ascii="Calibri" w:eastAsia="Calibri" w:hAnsi="Calibri" w:cs="Times New Roman"/>
          <w:b/>
          <w:sz w:val="28"/>
          <w:szCs w:val="28"/>
          <w:lang w:eastAsia="en-US"/>
        </w:rPr>
      </w:pPr>
    </w:p>
    <w:p w:rsidR="00E45A4A" w:rsidRPr="00E45A4A" w:rsidRDefault="00E45A4A" w:rsidP="00E45A4A">
      <w:pPr>
        <w:spacing w:after="0"/>
        <w:rPr>
          <w:rFonts w:ascii="Calibri" w:eastAsia="Calibri" w:hAnsi="Calibri" w:cs="Times New Roman"/>
          <w:sz w:val="24"/>
          <w:szCs w:val="24"/>
          <w:lang w:eastAsia="en-US"/>
        </w:rPr>
      </w:pPr>
      <w:r w:rsidRPr="00E45A4A">
        <w:rPr>
          <w:rFonts w:ascii="Calibri" w:eastAsia="Calibri" w:hAnsi="Calibri" w:cs="Times New Roman"/>
          <w:sz w:val="24"/>
          <w:szCs w:val="24"/>
          <w:lang w:eastAsia="en-US"/>
        </w:rPr>
        <w:t>Doporučeně</w:t>
      </w:r>
    </w:p>
    <w:p w:rsidR="00E45A4A" w:rsidRPr="00E45A4A" w:rsidRDefault="00E45A4A" w:rsidP="00E45A4A">
      <w:pPr>
        <w:spacing w:after="0"/>
        <w:rPr>
          <w:rFonts w:ascii="Calibri" w:eastAsia="Calibri" w:hAnsi="Calibri" w:cs="Times New Roman"/>
          <w:b/>
          <w:sz w:val="24"/>
          <w:szCs w:val="24"/>
          <w:lang w:eastAsia="en-US"/>
        </w:rPr>
      </w:pPr>
    </w:p>
    <w:p w:rsidR="00E45A4A" w:rsidRPr="00E45A4A" w:rsidRDefault="00E45A4A" w:rsidP="00E45A4A">
      <w:pPr>
        <w:spacing w:after="0"/>
        <w:rPr>
          <w:rFonts w:ascii="Calibri" w:eastAsia="Calibri" w:hAnsi="Calibri" w:cs="Times New Roman"/>
          <w:b/>
          <w:sz w:val="28"/>
          <w:szCs w:val="28"/>
          <w:lang w:eastAsia="en-US"/>
        </w:rPr>
      </w:pPr>
      <w:r w:rsidRPr="00E45A4A">
        <w:rPr>
          <w:rFonts w:ascii="Calibri" w:eastAsia="Calibri" w:hAnsi="Calibri" w:cs="Times New Roman"/>
          <w:sz w:val="28"/>
          <w:szCs w:val="28"/>
          <w:lang w:eastAsia="en-US"/>
        </w:rPr>
        <w:t>Věc:</w:t>
      </w:r>
      <w:r w:rsidRPr="00E45A4A">
        <w:rPr>
          <w:rFonts w:ascii="Calibri" w:eastAsia="Calibri" w:hAnsi="Calibri" w:cs="Times New Roman"/>
          <w:b/>
          <w:sz w:val="28"/>
          <w:szCs w:val="28"/>
          <w:lang w:eastAsia="en-US"/>
        </w:rPr>
        <w:t xml:space="preserve">   Potvrzení o přijetí stížnosti</w:t>
      </w:r>
    </w:p>
    <w:p w:rsidR="00E45A4A" w:rsidRPr="00E45A4A" w:rsidRDefault="00E45A4A" w:rsidP="00E45A4A">
      <w:pPr>
        <w:spacing w:after="0"/>
        <w:rPr>
          <w:rFonts w:ascii="Calibri" w:eastAsia="Calibri" w:hAnsi="Calibri" w:cs="Times New Roman"/>
          <w:b/>
          <w:sz w:val="28"/>
          <w:szCs w:val="28"/>
          <w:lang w:eastAsia="en-US"/>
        </w:rPr>
      </w:pPr>
    </w:p>
    <w:p w:rsidR="00E45A4A" w:rsidRPr="00E45A4A" w:rsidRDefault="00E45A4A" w:rsidP="00E45A4A">
      <w:pPr>
        <w:spacing w:after="0"/>
        <w:rPr>
          <w:rFonts w:ascii="Calibri" w:eastAsia="Calibri" w:hAnsi="Calibri" w:cs="Times New Roman"/>
          <w:sz w:val="28"/>
          <w:szCs w:val="28"/>
          <w:lang w:eastAsia="en-US"/>
        </w:rPr>
      </w:pPr>
      <w:r w:rsidRPr="00E45A4A">
        <w:rPr>
          <w:rFonts w:ascii="Calibri" w:eastAsia="Calibri" w:hAnsi="Calibri" w:cs="Times New Roman"/>
          <w:sz w:val="28"/>
          <w:szCs w:val="28"/>
          <w:lang w:eastAsia="en-US"/>
        </w:rPr>
        <w:tab/>
        <w:t>Potvrzujeme příjem Vaší stížnosti na postup ……………………………………</w:t>
      </w:r>
    </w:p>
    <w:p w:rsidR="00E45A4A" w:rsidRPr="00E45A4A" w:rsidRDefault="00E45A4A" w:rsidP="00E45A4A">
      <w:pPr>
        <w:spacing w:after="0"/>
        <w:rPr>
          <w:rFonts w:ascii="Calibri" w:eastAsia="Calibri" w:hAnsi="Calibri" w:cs="Times New Roman"/>
          <w:sz w:val="28"/>
          <w:szCs w:val="28"/>
          <w:lang w:eastAsia="en-US"/>
        </w:rPr>
      </w:pPr>
      <w:r w:rsidRPr="00E45A4A">
        <w:rPr>
          <w:rFonts w:ascii="Calibri" w:eastAsia="Calibri" w:hAnsi="Calibri" w:cs="Times New Roman"/>
          <w:sz w:val="28"/>
          <w:szCs w:val="28"/>
          <w:lang w:eastAsia="en-US"/>
        </w:rPr>
        <w:t>ve věci porušení ……………………………………………………………………………………</w:t>
      </w:r>
      <w:proofErr w:type="gramStart"/>
      <w:r w:rsidRPr="00E45A4A">
        <w:rPr>
          <w:rFonts w:ascii="Calibri" w:eastAsia="Calibri" w:hAnsi="Calibri" w:cs="Times New Roman"/>
          <w:sz w:val="28"/>
          <w:szCs w:val="28"/>
          <w:lang w:eastAsia="en-US"/>
        </w:rPr>
        <w:t>…..</w:t>
      </w:r>
      <w:proofErr w:type="gramEnd"/>
    </w:p>
    <w:p w:rsidR="00E45A4A" w:rsidRPr="00E45A4A" w:rsidRDefault="00E45A4A" w:rsidP="00E45A4A">
      <w:pPr>
        <w:spacing w:after="0"/>
        <w:rPr>
          <w:rFonts w:ascii="Calibri" w:eastAsia="Calibri" w:hAnsi="Calibri" w:cs="Times New Roman"/>
          <w:sz w:val="28"/>
          <w:szCs w:val="28"/>
          <w:lang w:eastAsia="en-US"/>
        </w:rPr>
      </w:pPr>
      <w:r w:rsidRPr="00E45A4A">
        <w:rPr>
          <w:rFonts w:ascii="Calibri" w:eastAsia="Calibri" w:hAnsi="Calibri" w:cs="Times New Roman"/>
          <w:sz w:val="28"/>
          <w:szCs w:val="28"/>
          <w:lang w:eastAsia="en-US"/>
        </w:rPr>
        <w:t>předpisů při ………………………………………………………………………………………………</w:t>
      </w:r>
    </w:p>
    <w:p w:rsidR="00E45A4A" w:rsidRPr="00E45A4A" w:rsidRDefault="00E45A4A" w:rsidP="00E45A4A">
      <w:pPr>
        <w:spacing w:after="0"/>
        <w:rPr>
          <w:rFonts w:ascii="Calibri" w:eastAsia="Calibri" w:hAnsi="Calibri" w:cs="Times New Roman"/>
          <w:sz w:val="28"/>
          <w:szCs w:val="28"/>
          <w:lang w:eastAsia="en-US"/>
        </w:rPr>
      </w:pPr>
      <w:r w:rsidRPr="00E45A4A">
        <w:rPr>
          <w:rFonts w:ascii="Calibri" w:eastAsia="Calibri" w:hAnsi="Calibri" w:cs="Times New Roman"/>
          <w:sz w:val="28"/>
          <w:szCs w:val="28"/>
          <w:lang w:eastAsia="en-US"/>
        </w:rPr>
        <w:t>která byla doručena dne …………………………… a zaevidovaná pod čj. ………</w:t>
      </w:r>
      <w:proofErr w:type="gramStart"/>
      <w:r w:rsidRPr="00E45A4A">
        <w:rPr>
          <w:rFonts w:ascii="Calibri" w:eastAsia="Calibri" w:hAnsi="Calibri" w:cs="Times New Roman"/>
          <w:sz w:val="28"/>
          <w:szCs w:val="28"/>
          <w:lang w:eastAsia="en-US"/>
        </w:rPr>
        <w:t>…..</w:t>
      </w:r>
      <w:proofErr w:type="gramEnd"/>
    </w:p>
    <w:p w:rsidR="00E45A4A" w:rsidRPr="00E45A4A" w:rsidRDefault="00E45A4A" w:rsidP="00E45A4A">
      <w:pPr>
        <w:spacing w:after="0"/>
        <w:rPr>
          <w:rFonts w:ascii="Calibri" w:eastAsia="Calibri" w:hAnsi="Calibri" w:cs="Times New Roman"/>
          <w:sz w:val="28"/>
          <w:szCs w:val="28"/>
          <w:lang w:eastAsia="en-US"/>
        </w:rPr>
      </w:pPr>
    </w:p>
    <w:p w:rsidR="00E45A4A" w:rsidRPr="00E45A4A" w:rsidRDefault="00E45A4A" w:rsidP="00E45A4A">
      <w:pPr>
        <w:spacing w:after="0"/>
        <w:rPr>
          <w:rFonts w:ascii="Calibri" w:eastAsia="Calibri" w:hAnsi="Calibri" w:cs="Times New Roman"/>
          <w:sz w:val="28"/>
          <w:szCs w:val="28"/>
          <w:lang w:eastAsia="en-US"/>
        </w:rPr>
      </w:pPr>
      <w:r w:rsidRPr="00E45A4A">
        <w:rPr>
          <w:rFonts w:ascii="Calibri" w:eastAsia="Calibri" w:hAnsi="Calibri" w:cs="Times New Roman"/>
          <w:sz w:val="28"/>
          <w:szCs w:val="28"/>
          <w:lang w:eastAsia="en-US"/>
        </w:rPr>
        <w:tab/>
        <w:t>O výsledku šetření budete informován věcně příslušným odborem ve lhůtě do 30 dnů ode dne jejího doručení.</w:t>
      </w:r>
    </w:p>
    <w:p w:rsidR="00E45A4A" w:rsidRPr="00E45A4A" w:rsidRDefault="00E45A4A" w:rsidP="00E45A4A">
      <w:pPr>
        <w:spacing w:after="0"/>
        <w:rPr>
          <w:rFonts w:ascii="Calibri" w:eastAsia="Calibri" w:hAnsi="Calibri" w:cs="Times New Roman"/>
          <w:b/>
          <w:sz w:val="28"/>
          <w:szCs w:val="28"/>
          <w:lang w:eastAsia="en-US"/>
        </w:rPr>
      </w:pPr>
    </w:p>
    <w:p w:rsidR="00E45A4A" w:rsidRPr="00E45A4A" w:rsidRDefault="00E45A4A" w:rsidP="00E45A4A">
      <w:pPr>
        <w:spacing w:after="0"/>
        <w:rPr>
          <w:rFonts w:ascii="Calibri" w:eastAsia="Calibri" w:hAnsi="Calibri" w:cs="Times New Roman"/>
          <w:sz w:val="28"/>
          <w:szCs w:val="28"/>
          <w:lang w:eastAsia="en-US"/>
        </w:rPr>
      </w:pPr>
      <w:r w:rsidRPr="00E45A4A">
        <w:rPr>
          <w:rFonts w:ascii="Calibri" w:eastAsia="Calibri" w:hAnsi="Calibri" w:cs="Times New Roman"/>
          <w:b/>
          <w:sz w:val="28"/>
          <w:szCs w:val="28"/>
          <w:lang w:eastAsia="en-US"/>
        </w:rPr>
        <w:tab/>
      </w:r>
      <w:r w:rsidRPr="00E45A4A">
        <w:rPr>
          <w:rFonts w:ascii="Calibri" w:eastAsia="Calibri" w:hAnsi="Calibri" w:cs="Times New Roman"/>
          <w:sz w:val="28"/>
          <w:szCs w:val="28"/>
          <w:lang w:eastAsia="en-US"/>
        </w:rPr>
        <w:t>S pozdravem.</w:t>
      </w:r>
    </w:p>
    <w:p w:rsidR="00E45A4A" w:rsidRPr="00E45A4A" w:rsidRDefault="00E45A4A" w:rsidP="00E45A4A">
      <w:pPr>
        <w:spacing w:after="0"/>
        <w:rPr>
          <w:rFonts w:ascii="Calibri" w:eastAsia="Calibri" w:hAnsi="Calibri" w:cs="Times New Roman"/>
          <w:b/>
          <w:sz w:val="28"/>
          <w:szCs w:val="28"/>
          <w:lang w:eastAsia="en-US"/>
        </w:rPr>
      </w:pPr>
    </w:p>
    <w:p w:rsidR="00E45A4A" w:rsidRPr="00E45A4A" w:rsidRDefault="00E45A4A" w:rsidP="00E45A4A">
      <w:pPr>
        <w:spacing w:after="0"/>
        <w:rPr>
          <w:rFonts w:ascii="Calibri" w:eastAsia="Calibri" w:hAnsi="Calibri" w:cs="Times New Roman"/>
          <w:b/>
          <w:sz w:val="28"/>
          <w:szCs w:val="28"/>
          <w:lang w:eastAsia="en-US"/>
        </w:rPr>
      </w:pPr>
    </w:p>
    <w:p w:rsidR="00E45A4A" w:rsidRPr="00E45A4A" w:rsidRDefault="00E45A4A" w:rsidP="00E45A4A">
      <w:pPr>
        <w:spacing w:after="0"/>
        <w:rPr>
          <w:rFonts w:ascii="Calibri" w:eastAsia="Calibri" w:hAnsi="Calibri" w:cs="Times New Roman"/>
          <w:lang w:eastAsia="en-US"/>
        </w:rPr>
      </w:pPr>
      <w:r w:rsidRPr="00E45A4A">
        <w:rPr>
          <w:rFonts w:ascii="Calibri" w:eastAsia="Calibri" w:hAnsi="Calibri" w:cs="Times New Roman"/>
          <w:b/>
          <w:sz w:val="28"/>
          <w:szCs w:val="28"/>
          <w:lang w:eastAsia="en-US"/>
        </w:rPr>
        <w:tab/>
      </w:r>
      <w:r w:rsidRPr="00E45A4A">
        <w:rPr>
          <w:rFonts w:ascii="Calibri" w:eastAsia="Calibri" w:hAnsi="Calibri" w:cs="Times New Roman"/>
          <w:b/>
          <w:sz w:val="28"/>
          <w:szCs w:val="28"/>
          <w:lang w:eastAsia="en-US"/>
        </w:rPr>
        <w:tab/>
      </w:r>
      <w:r w:rsidRPr="00E45A4A">
        <w:rPr>
          <w:rFonts w:ascii="Calibri" w:eastAsia="Calibri" w:hAnsi="Calibri" w:cs="Times New Roman"/>
          <w:b/>
          <w:sz w:val="28"/>
          <w:szCs w:val="28"/>
          <w:lang w:eastAsia="en-US"/>
        </w:rPr>
        <w:tab/>
      </w:r>
      <w:r w:rsidRPr="00E45A4A">
        <w:rPr>
          <w:rFonts w:ascii="Calibri" w:eastAsia="Calibri" w:hAnsi="Calibri" w:cs="Times New Roman"/>
          <w:b/>
          <w:sz w:val="28"/>
          <w:szCs w:val="28"/>
          <w:lang w:eastAsia="en-US"/>
        </w:rPr>
        <w:tab/>
      </w:r>
      <w:r w:rsidRPr="00E45A4A">
        <w:rPr>
          <w:rFonts w:ascii="Calibri" w:eastAsia="Calibri" w:hAnsi="Calibri" w:cs="Times New Roman"/>
          <w:sz w:val="28"/>
          <w:szCs w:val="28"/>
          <w:lang w:eastAsia="en-US"/>
        </w:rPr>
        <w:tab/>
        <w:t>………………………………</w:t>
      </w:r>
      <w:r w:rsidRPr="00E45A4A">
        <w:rPr>
          <w:rFonts w:ascii="Calibri" w:eastAsia="Calibri" w:hAnsi="Calibri" w:cs="Times New Roman"/>
          <w:sz w:val="28"/>
          <w:szCs w:val="28"/>
          <w:lang w:eastAsia="en-US"/>
        </w:rPr>
        <w:tab/>
      </w:r>
      <w:r w:rsidRPr="00E45A4A">
        <w:rPr>
          <w:rFonts w:ascii="Calibri" w:eastAsia="Calibri" w:hAnsi="Calibri" w:cs="Times New Roman"/>
          <w:sz w:val="28"/>
          <w:szCs w:val="28"/>
          <w:lang w:eastAsia="en-US"/>
        </w:rPr>
        <w:tab/>
      </w:r>
      <w:r w:rsidRPr="00E45A4A">
        <w:rPr>
          <w:rFonts w:ascii="Calibri" w:eastAsia="Calibri" w:hAnsi="Calibri" w:cs="Times New Roman"/>
          <w:sz w:val="28"/>
          <w:szCs w:val="28"/>
          <w:lang w:eastAsia="en-US"/>
        </w:rPr>
        <w:tab/>
      </w:r>
      <w:r w:rsidRPr="00E45A4A">
        <w:rPr>
          <w:rFonts w:ascii="Calibri" w:eastAsia="Calibri" w:hAnsi="Calibri" w:cs="Times New Roman"/>
          <w:sz w:val="28"/>
          <w:szCs w:val="28"/>
          <w:lang w:eastAsia="en-US"/>
        </w:rPr>
        <w:tab/>
      </w:r>
      <w:r w:rsidRPr="00E45A4A">
        <w:rPr>
          <w:rFonts w:ascii="Calibri" w:eastAsia="Calibri" w:hAnsi="Calibri" w:cs="Times New Roman"/>
          <w:sz w:val="28"/>
          <w:szCs w:val="28"/>
          <w:lang w:eastAsia="en-US"/>
        </w:rPr>
        <w:tab/>
      </w:r>
      <w:r w:rsidRPr="00E45A4A">
        <w:rPr>
          <w:rFonts w:ascii="Calibri" w:eastAsia="Calibri" w:hAnsi="Calibri" w:cs="Times New Roman"/>
          <w:sz w:val="28"/>
          <w:szCs w:val="28"/>
          <w:lang w:eastAsia="en-US"/>
        </w:rPr>
        <w:tab/>
      </w:r>
      <w:r w:rsidRPr="00E45A4A">
        <w:rPr>
          <w:rFonts w:ascii="Calibri" w:eastAsia="Calibri" w:hAnsi="Calibri" w:cs="Times New Roman"/>
          <w:sz w:val="28"/>
          <w:szCs w:val="28"/>
          <w:lang w:eastAsia="en-US"/>
        </w:rPr>
        <w:tab/>
      </w:r>
      <w:r w:rsidRPr="00E45A4A">
        <w:rPr>
          <w:rFonts w:ascii="Calibri" w:eastAsia="Calibri" w:hAnsi="Calibri" w:cs="Times New Roman"/>
          <w:lang w:eastAsia="en-US"/>
        </w:rPr>
        <w:tab/>
        <w:t xml:space="preserve">               Podpis pracovníka, razítko</w:t>
      </w:r>
    </w:p>
    <w:p w:rsidR="00E45A4A" w:rsidRPr="00E45A4A" w:rsidRDefault="00E45A4A" w:rsidP="00E45A4A">
      <w:pPr>
        <w:spacing w:after="0"/>
        <w:rPr>
          <w:rFonts w:ascii="Calibri" w:eastAsia="Calibri" w:hAnsi="Calibri" w:cs="Times New Roman"/>
          <w:lang w:eastAsia="en-US"/>
        </w:rPr>
      </w:pPr>
      <w:r w:rsidRPr="00E45A4A">
        <w:rPr>
          <w:rFonts w:ascii="Calibri" w:eastAsia="Calibri" w:hAnsi="Calibri" w:cs="Times New Roman"/>
          <w:lang w:eastAsia="en-US"/>
        </w:rPr>
        <w:t xml:space="preserve">   </w:t>
      </w:r>
    </w:p>
    <w:p w:rsidR="00E45A4A" w:rsidRPr="00E45A4A" w:rsidRDefault="00E45A4A" w:rsidP="00E45A4A">
      <w:pPr>
        <w:spacing w:after="100" w:afterAutospacing="1"/>
        <w:rPr>
          <w:rFonts w:ascii="Calibri" w:eastAsia="Calibri" w:hAnsi="Calibri" w:cs="Times New Roman"/>
          <w:b/>
          <w:lang w:eastAsia="en-US"/>
        </w:rPr>
      </w:pPr>
    </w:p>
    <w:p w:rsidR="00E45A4A" w:rsidRPr="00E45A4A" w:rsidRDefault="00E45A4A" w:rsidP="00E45A4A">
      <w:pPr>
        <w:rPr>
          <w:rFonts w:ascii="Calibri" w:eastAsia="Calibri" w:hAnsi="Calibri" w:cs="Times New Roman"/>
          <w:b/>
          <w:sz w:val="28"/>
          <w:szCs w:val="28"/>
          <w:lang w:eastAsia="en-US"/>
        </w:rPr>
      </w:pPr>
    </w:p>
    <w:p w:rsidR="00E45A4A" w:rsidRPr="00E45A4A" w:rsidRDefault="00E45A4A" w:rsidP="00E45A4A">
      <w:pPr>
        <w:spacing w:after="0"/>
        <w:rPr>
          <w:rFonts w:ascii="Calibri" w:eastAsia="Calibri" w:hAnsi="Calibri" w:cs="Times New Roman"/>
          <w:lang w:eastAsia="en-US"/>
        </w:rPr>
      </w:pPr>
    </w:p>
    <w:p w:rsidR="00E45A4A" w:rsidRPr="00E45A4A" w:rsidRDefault="00E45A4A" w:rsidP="00E45A4A">
      <w:pPr>
        <w:spacing w:after="0"/>
        <w:jc w:val="center"/>
        <w:rPr>
          <w:rFonts w:ascii="Calibri" w:eastAsia="Calibri" w:hAnsi="Calibri" w:cs="Times New Roman"/>
          <w:lang w:eastAsia="en-US"/>
        </w:rPr>
      </w:pPr>
    </w:p>
    <w:p w:rsidR="00E45A4A" w:rsidRPr="00E45A4A" w:rsidRDefault="00E45A4A" w:rsidP="00E45A4A">
      <w:pPr>
        <w:spacing w:after="0"/>
        <w:jc w:val="center"/>
        <w:rPr>
          <w:rFonts w:ascii="Calibri" w:eastAsia="Calibri" w:hAnsi="Calibri" w:cs="Times New Roman"/>
          <w:lang w:eastAsia="en-US"/>
        </w:rPr>
      </w:pPr>
    </w:p>
    <w:p w:rsidR="00E45A4A" w:rsidRPr="00E45A4A" w:rsidRDefault="00E45A4A" w:rsidP="00E45A4A">
      <w:pPr>
        <w:spacing w:after="0"/>
        <w:jc w:val="center"/>
        <w:rPr>
          <w:rFonts w:ascii="Calibri" w:eastAsia="Calibri" w:hAnsi="Calibri" w:cs="Times New Roman"/>
          <w:lang w:eastAsia="en-US"/>
        </w:rPr>
      </w:pPr>
      <w:r w:rsidRPr="00E45A4A">
        <w:rPr>
          <w:rFonts w:ascii="Calibri" w:eastAsia="Calibri" w:hAnsi="Calibri" w:cs="Times New Roman"/>
          <w:lang w:eastAsia="en-US"/>
        </w:rPr>
        <w:lastRenderedPageBreak/>
        <w:t>EVIDENČNÍ LIST PODÁNÍ NEBO STÍŽNOSTI</w:t>
      </w:r>
    </w:p>
    <w:p w:rsidR="00E45A4A" w:rsidRPr="00E45A4A" w:rsidRDefault="00E45A4A" w:rsidP="00E45A4A">
      <w:pPr>
        <w:spacing w:after="0"/>
        <w:jc w:val="center"/>
        <w:rPr>
          <w:rFonts w:ascii="Calibri" w:eastAsia="Calibri" w:hAnsi="Calibri" w:cs="Times New Roman"/>
          <w:b/>
          <w:sz w:val="28"/>
          <w:szCs w:val="28"/>
          <w:lang w:eastAsia="en-US"/>
        </w:rPr>
      </w:pPr>
    </w:p>
    <w:p w:rsidR="00E45A4A" w:rsidRPr="00E45A4A" w:rsidRDefault="00E45A4A" w:rsidP="00E45A4A">
      <w:pPr>
        <w:spacing w:after="0"/>
        <w:jc w:val="center"/>
        <w:rPr>
          <w:rFonts w:ascii="Calibri" w:eastAsia="Calibri" w:hAnsi="Calibri" w:cs="Times New Roman"/>
          <w:b/>
          <w:sz w:val="28"/>
          <w:szCs w:val="28"/>
          <w:lang w:eastAsia="en-US"/>
        </w:rPr>
      </w:pPr>
      <w:r w:rsidRPr="00E45A4A">
        <w:rPr>
          <w:rFonts w:ascii="Calibri" w:eastAsia="Calibri" w:hAnsi="Calibri" w:cs="Times New Roman"/>
          <w:b/>
          <w:sz w:val="28"/>
          <w:szCs w:val="28"/>
          <w:lang w:eastAsia="en-US"/>
        </w:rPr>
        <w:t>Obec Brandov</w:t>
      </w:r>
    </w:p>
    <w:p w:rsidR="00E45A4A" w:rsidRPr="00E45A4A" w:rsidRDefault="00E45A4A" w:rsidP="00E45A4A">
      <w:pPr>
        <w:spacing w:after="0"/>
        <w:jc w:val="center"/>
        <w:rPr>
          <w:rFonts w:ascii="Calibri" w:eastAsia="Calibri" w:hAnsi="Calibri" w:cs="Times New Roman"/>
          <w:b/>
          <w:sz w:val="28"/>
          <w:szCs w:val="28"/>
          <w:lang w:eastAsia="en-US"/>
        </w:rPr>
      </w:pPr>
      <w:r w:rsidRPr="00E45A4A">
        <w:rPr>
          <w:rFonts w:ascii="Calibri" w:eastAsia="Calibri" w:hAnsi="Calibri" w:cs="Times New Roman"/>
          <w:b/>
          <w:sz w:val="28"/>
          <w:szCs w:val="28"/>
          <w:lang w:eastAsia="en-US"/>
        </w:rPr>
        <w:t>Rudé armády č. 251;  435 47   Brandov</w:t>
      </w:r>
    </w:p>
    <w:p w:rsidR="00E45A4A" w:rsidRPr="00E45A4A" w:rsidRDefault="00E45A4A" w:rsidP="00E45A4A">
      <w:pPr>
        <w:spacing w:after="0"/>
        <w:jc w:val="center"/>
        <w:rPr>
          <w:rFonts w:ascii="Calibri" w:eastAsia="Calibri" w:hAnsi="Calibri" w:cs="Times New Roman"/>
          <w:b/>
          <w:sz w:val="28"/>
          <w:szCs w:val="28"/>
          <w:lang w:eastAsia="en-US"/>
        </w:rPr>
      </w:pPr>
      <w:r w:rsidRPr="00E45A4A">
        <w:rPr>
          <w:rFonts w:ascii="Calibri" w:eastAsia="Calibri" w:hAnsi="Calibri" w:cs="Times New Roman"/>
          <w:b/>
          <w:sz w:val="28"/>
          <w:szCs w:val="28"/>
          <w:lang w:eastAsia="en-US"/>
        </w:rPr>
        <w:t>IČO: 00265837</w:t>
      </w:r>
    </w:p>
    <w:p w:rsidR="00E45A4A" w:rsidRPr="00E45A4A" w:rsidRDefault="00E45A4A" w:rsidP="00E45A4A">
      <w:pPr>
        <w:spacing w:after="0"/>
        <w:jc w:val="center"/>
        <w:rPr>
          <w:rFonts w:ascii="Calibri" w:eastAsia="Calibri" w:hAnsi="Calibri" w:cs="Times New Roman"/>
          <w:b/>
          <w:sz w:val="28"/>
          <w:szCs w:val="28"/>
          <w:lang w:eastAsia="en-US"/>
        </w:rPr>
      </w:pPr>
      <w:r w:rsidRPr="00E45A4A">
        <w:rPr>
          <w:rFonts w:ascii="Calibri" w:eastAsia="Calibri" w:hAnsi="Calibri" w:cs="Times New Roman"/>
          <w:b/>
          <w:sz w:val="28"/>
          <w:szCs w:val="28"/>
          <w:lang w:eastAsia="en-US"/>
        </w:rPr>
        <w:t xml:space="preserve">e-mail: </w:t>
      </w:r>
      <w:hyperlink r:id="rId10" w:history="1">
        <w:r w:rsidRPr="00E45A4A">
          <w:rPr>
            <w:rFonts w:ascii="Calibri" w:eastAsia="Calibri" w:hAnsi="Calibri" w:cs="Times New Roman"/>
            <w:b/>
            <w:color w:val="00B050"/>
            <w:sz w:val="28"/>
            <w:szCs w:val="28"/>
            <w:u w:val="single"/>
            <w:lang w:eastAsia="en-US"/>
          </w:rPr>
          <w:t>oubrandov@volny.cz</w:t>
        </w:r>
      </w:hyperlink>
    </w:p>
    <w:p w:rsidR="00E45A4A" w:rsidRPr="00E45A4A" w:rsidRDefault="00E45A4A" w:rsidP="00E45A4A">
      <w:pPr>
        <w:spacing w:after="0"/>
        <w:jc w:val="center"/>
        <w:rPr>
          <w:rFonts w:ascii="Calibri" w:eastAsia="Calibri" w:hAnsi="Calibri" w:cs="Times New Roman"/>
          <w:b/>
          <w:sz w:val="28"/>
          <w:szCs w:val="28"/>
          <w:lang w:eastAsia="en-US"/>
        </w:rPr>
      </w:pPr>
      <w:r w:rsidRPr="00E45A4A">
        <w:rPr>
          <w:rFonts w:ascii="Calibri" w:eastAsia="Calibri" w:hAnsi="Calibri" w:cs="Times New Roman"/>
          <w:b/>
          <w:sz w:val="28"/>
          <w:szCs w:val="28"/>
          <w:lang w:eastAsia="en-US"/>
        </w:rPr>
        <w:t>tel.: 476113027</w:t>
      </w:r>
    </w:p>
    <w:p w:rsidR="00E45A4A" w:rsidRPr="00E45A4A" w:rsidRDefault="00E45A4A" w:rsidP="00E45A4A">
      <w:pPr>
        <w:spacing w:after="0"/>
        <w:jc w:val="center"/>
        <w:rPr>
          <w:rFonts w:ascii="Calibri" w:eastAsia="Calibri" w:hAnsi="Calibri" w:cs="Times New Roman"/>
          <w:lang w:eastAsia="en-US"/>
        </w:rPr>
      </w:pPr>
    </w:p>
    <w:p w:rsidR="00E45A4A" w:rsidRPr="00E45A4A" w:rsidRDefault="00E45A4A" w:rsidP="00E45A4A">
      <w:pPr>
        <w:spacing w:after="0"/>
        <w:jc w:val="center"/>
        <w:rPr>
          <w:rFonts w:ascii="Calibri" w:eastAsia="Calibri" w:hAnsi="Calibri" w:cs="Times New Roman"/>
          <w:lang w:eastAsia="en-US"/>
        </w:rPr>
      </w:pPr>
      <w:r w:rsidRPr="00E45A4A">
        <w:rPr>
          <w:rFonts w:ascii="Calibri" w:eastAsia="Calibri" w:hAnsi="Calibri" w:cs="Times New Roman"/>
          <w:lang w:eastAsia="en-US"/>
        </w:rPr>
        <w:t>STÍŽNOST* OSTATNÍ PODÁNÍ* PODNĚT*</w:t>
      </w:r>
    </w:p>
    <w:p w:rsidR="00E45A4A" w:rsidRPr="00E45A4A" w:rsidRDefault="00E45A4A" w:rsidP="00E45A4A">
      <w:pPr>
        <w:spacing w:after="0"/>
        <w:rPr>
          <w:rFonts w:ascii="Calibri" w:eastAsia="Calibri" w:hAnsi="Calibri" w:cs="Times New Roman"/>
          <w:lang w:eastAsia="en-US"/>
        </w:rPr>
      </w:pPr>
      <w:r w:rsidRPr="00E45A4A">
        <w:rPr>
          <w:rFonts w:ascii="Calibri" w:eastAsia="Calibri" w:hAnsi="Calibri" w:cs="Times New Roman"/>
          <w:lang w:eastAsia="en-US"/>
        </w:rPr>
        <w:t>Čj.: …………….</w:t>
      </w:r>
      <w:r w:rsidRPr="00E45A4A">
        <w:rPr>
          <w:rFonts w:ascii="Calibri" w:eastAsia="Calibri" w:hAnsi="Calibri" w:cs="Times New Roman"/>
          <w:lang w:eastAsia="en-US"/>
        </w:rPr>
        <w:tab/>
      </w:r>
      <w:r w:rsidRPr="00E45A4A">
        <w:rPr>
          <w:rFonts w:ascii="Calibri" w:eastAsia="Calibri" w:hAnsi="Calibri" w:cs="Times New Roman"/>
          <w:lang w:eastAsia="en-US"/>
        </w:rPr>
        <w:tab/>
      </w:r>
      <w:r w:rsidRPr="00E45A4A">
        <w:rPr>
          <w:rFonts w:ascii="Calibri" w:eastAsia="Calibri" w:hAnsi="Calibri" w:cs="Times New Roman"/>
          <w:lang w:eastAsia="en-US"/>
        </w:rPr>
        <w:tab/>
      </w:r>
      <w:r w:rsidRPr="00E45A4A">
        <w:rPr>
          <w:rFonts w:ascii="Calibri" w:eastAsia="Calibri" w:hAnsi="Calibri" w:cs="Times New Roman"/>
          <w:lang w:eastAsia="en-US"/>
        </w:rPr>
        <w:tab/>
      </w:r>
      <w:r w:rsidRPr="00E45A4A">
        <w:rPr>
          <w:rFonts w:ascii="Calibri" w:eastAsia="Calibri" w:hAnsi="Calibri" w:cs="Times New Roman"/>
          <w:lang w:eastAsia="en-US"/>
        </w:rPr>
        <w:tab/>
      </w:r>
      <w:r w:rsidRPr="00E45A4A">
        <w:rPr>
          <w:rFonts w:ascii="Calibri" w:eastAsia="Calibri" w:hAnsi="Calibri" w:cs="Times New Roman"/>
          <w:lang w:eastAsia="en-US"/>
        </w:rPr>
        <w:tab/>
        <w:t>Lhůta pro vyřízení: ………………</w:t>
      </w:r>
    </w:p>
    <w:p w:rsidR="00E45A4A" w:rsidRPr="00E45A4A" w:rsidRDefault="00E45A4A" w:rsidP="00E45A4A">
      <w:pPr>
        <w:spacing w:after="0"/>
        <w:rPr>
          <w:rFonts w:ascii="Calibri" w:eastAsia="Calibri" w:hAnsi="Calibri" w:cs="Times New Roman"/>
          <w:lang w:eastAsia="en-US"/>
        </w:rPr>
      </w:pPr>
      <w:proofErr w:type="gramStart"/>
      <w:r w:rsidRPr="00E45A4A">
        <w:rPr>
          <w:rFonts w:ascii="Calibri" w:eastAsia="Calibri" w:hAnsi="Calibri" w:cs="Times New Roman"/>
          <w:b/>
          <w:lang w:eastAsia="en-US"/>
        </w:rPr>
        <w:t>Podáno:</w:t>
      </w:r>
      <w:r w:rsidRPr="00E45A4A">
        <w:rPr>
          <w:rFonts w:ascii="Calibri" w:eastAsia="Calibri" w:hAnsi="Calibri" w:cs="Times New Roman"/>
          <w:lang w:eastAsia="en-US"/>
        </w:rPr>
        <w:t xml:space="preserve">  ústně</w:t>
      </w:r>
      <w:proofErr w:type="gramEnd"/>
      <w:r w:rsidRPr="00E45A4A">
        <w:rPr>
          <w:rFonts w:ascii="Calibri" w:eastAsia="Calibri" w:hAnsi="Calibri" w:cs="Times New Roman"/>
          <w:lang w:eastAsia="en-US"/>
        </w:rPr>
        <w:t xml:space="preserve"> * - písemně *    dne: ………………………..</w:t>
      </w:r>
    </w:p>
    <w:p w:rsidR="00E45A4A" w:rsidRPr="00E45A4A" w:rsidRDefault="00E45A4A" w:rsidP="00E45A4A">
      <w:pPr>
        <w:spacing w:after="0"/>
        <w:rPr>
          <w:rFonts w:ascii="Calibri" w:eastAsia="Calibri" w:hAnsi="Calibri" w:cs="Times New Roman"/>
          <w:lang w:eastAsia="en-US"/>
        </w:rPr>
      </w:pPr>
    </w:p>
    <w:p w:rsidR="00E45A4A" w:rsidRPr="00E45A4A" w:rsidRDefault="00E45A4A" w:rsidP="00E45A4A">
      <w:pPr>
        <w:spacing w:after="0"/>
        <w:rPr>
          <w:rFonts w:ascii="Calibri" w:eastAsia="Calibri" w:hAnsi="Calibri" w:cs="Times New Roman"/>
          <w:lang w:eastAsia="en-US"/>
        </w:rPr>
      </w:pPr>
      <w:r w:rsidRPr="00E45A4A">
        <w:rPr>
          <w:rFonts w:ascii="Calibri" w:eastAsia="Calibri" w:hAnsi="Calibri" w:cs="Times New Roman"/>
          <w:b/>
          <w:lang w:eastAsia="en-US"/>
        </w:rPr>
        <w:t>Podatel *  -  stěžovatel*:</w:t>
      </w:r>
      <w:r w:rsidRPr="00E45A4A">
        <w:rPr>
          <w:rFonts w:ascii="Calibri" w:eastAsia="Calibri" w:hAnsi="Calibri" w:cs="Times New Roman"/>
          <w:b/>
          <w:lang w:eastAsia="en-US"/>
        </w:rPr>
        <w:tab/>
      </w:r>
      <w:r w:rsidRPr="00E45A4A">
        <w:rPr>
          <w:rFonts w:ascii="Calibri" w:eastAsia="Calibri" w:hAnsi="Calibri" w:cs="Times New Roman"/>
          <w:lang w:eastAsia="en-US"/>
        </w:rPr>
        <w:t xml:space="preserve">Jméno a příjmení </w:t>
      </w:r>
    </w:p>
    <w:p w:rsidR="00E45A4A" w:rsidRPr="00E45A4A" w:rsidRDefault="00E45A4A" w:rsidP="00E45A4A">
      <w:pPr>
        <w:spacing w:after="0"/>
        <w:ind w:left="2124" w:firstLine="708"/>
        <w:rPr>
          <w:rFonts w:ascii="Calibri" w:eastAsia="Calibri" w:hAnsi="Calibri" w:cs="Times New Roman"/>
          <w:lang w:eastAsia="en-US"/>
        </w:rPr>
      </w:pPr>
      <w:r w:rsidRPr="00E45A4A">
        <w:rPr>
          <w:rFonts w:ascii="Calibri" w:eastAsia="Calibri" w:hAnsi="Calibri" w:cs="Times New Roman"/>
          <w:lang w:eastAsia="en-US"/>
        </w:rPr>
        <w:t>Datum narození</w:t>
      </w:r>
    </w:p>
    <w:p w:rsidR="00E45A4A" w:rsidRPr="00E45A4A" w:rsidRDefault="00E45A4A" w:rsidP="00E45A4A">
      <w:pPr>
        <w:spacing w:after="0"/>
        <w:ind w:left="2124" w:firstLine="708"/>
        <w:rPr>
          <w:rFonts w:ascii="Calibri" w:eastAsia="Calibri" w:hAnsi="Calibri" w:cs="Times New Roman"/>
          <w:lang w:eastAsia="en-US"/>
        </w:rPr>
      </w:pPr>
      <w:r w:rsidRPr="00E45A4A">
        <w:rPr>
          <w:rFonts w:ascii="Calibri" w:eastAsia="Calibri" w:hAnsi="Calibri" w:cs="Times New Roman"/>
          <w:lang w:eastAsia="en-US"/>
        </w:rPr>
        <w:t>Místo trvalého pobytu</w:t>
      </w:r>
    </w:p>
    <w:p w:rsidR="00E45A4A" w:rsidRPr="00E45A4A" w:rsidRDefault="00E45A4A" w:rsidP="00E45A4A">
      <w:pPr>
        <w:spacing w:after="0"/>
        <w:ind w:left="2124" w:firstLine="708"/>
        <w:rPr>
          <w:rFonts w:ascii="Calibri" w:eastAsia="Calibri" w:hAnsi="Calibri" w:cs="Times New Roman"/>
          <w:lang w:eastAsia="en-US"/>
        </w:rPr>
      </w:pPr>
      <w:r w:rsidRPr="00E45A4A">
        <w:rPr>
          <w:rFonts w:ascii="Calibri" w:eastAsia="Calibri" w:hAnsi="Calibri" w:cs="Times New Roman"/>
          <w:lang w:eastAsia="en-US"/>
        </w:rPr>
        <w:t>Adresa pro doručování</w:t>
      </w:r>
    </w:p>
    <w:p w:rsidR="00E45A4A" w:rsidRPr="00E45A4A" w:rsidRDefault="00E45A4A" w:rsidP="00E45A4A">
      <w:pPr>
        <w:spacing w:after="0"/>
        <w:rPr>
          <w:rFonts w:ascii="Calibri" w:eastAsia="Calibri" w:hAnsi="Calibri" w:cs="Times New Roman"/>
          <w:lang w:eastAsia="en-US"/>
        </w:rPr>
      </w:pPr>
    </w:p>
    <w:p w:rsidR="00E45A4A" w:rsidRPr="00E45A4A" w:rsidRDefault="00E45A4A" w:rsidP="00E45A4A">
      <w:pPr>
        <w:spacing w:after="0"/>
        <w:rPr>
          <w:rFonts w:ascii="Calibri" w:eastAsia="Calibri" w:hAnsi="Calibri" w:cs="Times New Roman"/>
          <w:lang w:eastAsia="en-US"/>
        </w:rPr>
      </w:pPr>
      <w:r w:rsidRPr="00E45A4A">
        <w:rPr>
          <w:rFonts w:ascii="Calibri" w:eastAsia="Calibri" w:hAnsi="Calibri" w:cs="Times New Roman"/>
          <w:u w:val="single"/>
          <w:lang w:eastAsia="en-US"/>
        </w:rPr>
        <w:t xml:space="preserve">V případě elektronického </w:t>
      </w:r>
      <w:proofErr w:type="gramStart"/>
      <w:r w:rsidRPr="00E45A4A">
        <w:rPr>
          <w:rFonts w:ascii="Calibri" w:eastAsia="Calibri" w:hAnsi="Calibri" w:cs="Times New Roman"/>
          <w:u w:val="single"/>
          <w:lang w:eastAsia="en-US"/>
        </w:rPr>
        <w:t>podání:</w:t>
      </w:r>
      <w:r w:rsidRPr="00E45A4A">
        <w:rPr>
          <w:rFonts w:ascii="Calibri" w:eastAsia="Calibri" w:hAnsi="Calibri" w:cs="Times New Roman"/>
          <w:lang w:eastAsia="en-US"/>
        </w:rPr>
        <w:t xml:space="preserve">  poskytovatel</w:t>
      </w:r>
      <w:proofErr w:type="gramEnd"/>
      <w:r w:rsidRPr="00E45A4A">
        <w:rPr>
          <w:rFonts w:ascii="Calibri" w:eastAsia="Calibri" w:hAnsi="Calibri" w:cs="Times New Roman"/>
          <w:lang w:eastAsia="en-US"/>
        </w:rPr>
        <w:t xml:space="preserve"> certifikačních služeb</w:t>
      </w:r>
    </w:p>
    <w:p w:rsidR="00E45A4A" w:rsidRPr="00E45A4A" w:rsidRDefault="00E45A4A" w:rsidP="00E45A4A">
      <w:pPr>
        <w:spacing w:after="0"/>
        <w:rPr>
          <w:rFonts w:ascii="Calibri" w:eastAsia="Calibri" w:hAnsi="Calibri" w:cs="Times New Roman"/>
          <w:lang w:eastAsia="en-US"/>
        </w:rPr>
      </w:pPr>
      <w:r w:rsidRPr="00E45A4A">
        <w:rPr>
          <w:rFonts w:ascii="Calibri" w:eastAsia="Calibri" w:hAnsi="Calibri" w:cs="Times New Roman"/>
          <w:lang w:eastAsia="en-US"/>
        </w:rPr>
        <w:t xml:space="preserve"> </w:t>
      </w:r>
    </w:p>
    <w:p w:rsidR="00E45A4A" w:rsidRPr="00E45A4A" w:rsidRDefault="00E45A4A" w:rsidP="00E45A4A">
      <w:pPr>
        <w:spacing w:after="0"/>
        <w:rPr>
          <w:rFonts w:ascii="Calibri" w:eastAsia="Calibri" w:hAnsi="Calibri" w:cs="Times New Roman"/>
          <w:b/>
          <w:lang w:eastAsia="en-US"/>
        </w:rPr>
      </w:pPr>
      <w:proofErr w:type="gramStart"/>
      <w:r w:rsidRPr="00E45A4A">
        <w:rPr>
          <w:rFonts w:ascii="Calibri" w:eastAsia="Calibri" w:hAnsi="Calibri" w:cs="Times New Roman"/>
          <w:b/>
          <w:lang w:eastAsia="en-US"/>
        </w:rPr>
        <w:t>Věc  (předmět</w:t>
      </w:r>
      <w:proofErr w:type="gramEnd"/>
      <w:r w:rsidRPr="00E45A4A">
        <w:rPr>
          <w:rFonts w:ascii="Calibri" w:eastAsia="Calibri" w:hAnsi="Calibri" w:cs="Times New Roman"/>
          <w:b/>
          <w:lang w:eastAsia="en-US"/>
        </w:rPr>
        <w:t xml:space="preserve"> podání):</w:t>
      </w:r>
    </w:p>
    <w:p w:rsidR="00E45A4A" w:rsidRPr="00E45A4A" w:rsidRDefault="00E45A4A" w:rsidP="00E45A4A">
      <w:pPr>
        <w:spacing w:after="0"/>
        <w:rPr>
          <w:rFonts w:ascii="Calibri" w:eastAsia="Calibri" w:hAnsi="Calibri" w:cs="Times New Roman"/>
          <w:b/>
          <w:lang w:eastAsia="en-US"/>
        </w:rPr>
      </w:pPr>
    </w:p>
    <w:p w:rsidR="00E45A4A" w:rsidRPr="00E45A4A" w:rsidRDefault="00E45A4A" w:rsidP="00E45A4A">
      <w:pPr>
        <w:spacing w:after="0"/>
        <w:rPr>
          <w:rFonts w:ascii="Calibri" w:eastAsia="Calibri" w:hAnsi="Calibri" w:cs="Times New Roman"/>
          <w:b/>
          <w:lang w:eastAsia="en-US"/>
        </w:rPr>
      </w:pPr>
      <w:r w:rsidRPr="00E45A4A">
        <w:rPr>
          <w:rFonts w:ascii="Calibri" w:eastAsia="Calibri" w:hAnsi="Calibri" w:cs="Times New Roman"/>
          <w:b/>
          <w:lang w:eastAsia="en-US"/>
        </w:rPr>
        <w:t>Proti komu směřuje:</w:t>
      </w:r>
    </w:p>
    <w:p w:rsidR="00E45A4A" w:rsidRPr="00E45A4A" w:rsidRDefault="00E45A4A" w:rsidP="00E45A4A">
      <w:pPr>
        <w:spacing w:after="0"/>
        <w:rPr>
          <w:rFonts w:ascii="Calibri" w:eastAsia="Calibri" w:hAnsi="Calibri" w:cs="Times New Roman"/>
          <w:b/>
          <w:lang w:eastAsia="en-US"/>
        </w:rPr>
      </w:pPr>
    </w:p>
    <w:p w:rsidR="00E45A4A" w:rsidRPr="00E45A4A" w:rsidRDefault="00E45A4A" w:rsidP="00E45A4A">
      <w:pPr>
        <w:spacing w:after="0"/>
        <w:rPr>
          <w:rFonts w:ascii="Calibri" w:eastAsia="Calibri" w:hAnsi="Calibri" w:cs="Times New Roman"/>
          <w:b/>
          <w:lang w:eastAsia="en-US"/>
        </w:rPr>
      </w:pPr>
      <w:r w:rsidRPr="00E45A4A">
        <w:rPr>
          <w:rFonts w:ascii="Calibri" w:eastAsia="Calibri" w:hAnsi="Calibri" w:cs="Times New Roman"/>
          <w:b/>
          <w:lang w:eastAsia="en-US"/>
        </w:rPr>
        <w:t>Co se navrhuje:</w:t>
      </w:r>
    </w:p>
    <w:p w:rsidR="00E45A4A" w:rsidRPr="00E45A4A" w:rsidRDefault="00E45A4A" w:rsidP="00E45A4A">
      <w:pPr>
        <w:spacing w:after="0"/>
        <w:rPr>
          <w:rFonts w:ascii="Calibri" w:eastAsia="Calibri" w:hAnsi="Calibri" w:cs="Times New Roman"/>
          <w:b/>
          <w:lang w:eastAsia="en-US"/>
        </w:rPr>
      </w:pPr>
    </w:p>
    <w:p w:rsidR="00E45A4A" w:rsidRPr="00E45A4A" w:rsidRDefault="00E45A4A" w:rsidP="00E45A4A">
      <w:pPr>
        <w:spacing w:after="0"/>
        <w:rPr>
          <w:rFonts w:ascii="Calibri" w:eastAsia="Calibri" w:hAnsi="Calibri" w:cs="Times New Roman"/>
          <w:b/>
          <w:lang w:eastAsia="en-US"/>
        </w:rPr>
      </w:pPr>
      <w:r w:rsidRPr="00E45A4A">
        <w:rPr>
          <w:rFonts w:ascii="Calibri" w:eastAsia="Calibri" w:hAnsi="Calibri" w:cs="Times New Roman"/>
          <w:b/>
          <w:lang w:eastAsia="en-US"/>
        </w:rPr>
        <w:t>Výsledek posouzení podle věcného obsahu:</w:t>
      </w:r>
    </w:p>
    <w:p w:rsidR="00E45A4A" w:rsidRPr="00E45A4A" w:rsidRDefault="00E45A4A" w:rsidP="00E45A4A">
      <w:pPr>
        <w:spacing w:after="0"/>
        <w:rPr>
          <w:rFonts w:ascii="Calibri" w:eastAsia="Calibri" w:hAnsi="Calibri" w:cs="Times New Roman"/>
          <w:lang w:eastAsia="en-US"/>
        </w:rPr>
      </w:pPr>
      <w:r w:rsidRPr="00E45A4A">
        <w:rPr>
          <w:rFonts w:ascii="Calibri" w:eastAsia="Calibri" w:hAnsi="Calibri" w:cs="Times New Roman"/>
          <w:lang w:eastAsia="en-US"/>
        </w:rPr>
        <w:t>Na základě výše uvedeného výsledku posouzení podání podle věcného obsahu se písemnost postupuje věcně příslušnému……………………………………</w:t>
      </w:r>
      <w:proofErr w:type="gramStart"/>
      <w:r w:rsidRPr="00E45A4A">
        <w:rPr>
          <w:rFonts w:ascii="Calibri" w:eastAsia="Calibri" w:hAnsi="Calibri" w:cs="Times New Roman"/>
          <w:lang w:eastAsia="en-US"/>
        </w:rPr>
        <w:t>…..  k přímému</w:t>
      </w:r>
      <w:proofErr w:type="gramEnd"/>
      <w:r w:rsidRPr="00E45A4A">
        <w:rPr>
          <w:rFonts w:ascii="Calibri" w:eastAsia="Calibri" w:hAnsi="Calibri" w:cs="Times New Roman"/>
          <w:lang w:eastAsia="en-US"/>
        </w:rPr>
        <w:t xml:space="preserve"> vyřízení nejpozději do </w:t>
      </w:r>
    </w:p>
    <w:p w:rsidR="00E45A4A" w:rsidRPr="00E45A4A" w:rsidRDefault="00E45A4A" w:rsidP="00E45A4A">
      <w:pPr>
        <w:spacing w:after="0"/>
        <w:rPr>
          <w:rFonts w:ascii="Calibri" w:eastAsia="Calibri" w:hAnsi="Calibri" w:cs="Times New Roman"/>
          <w:lang w:eastAsia="en-US"/>
        </w:rPr>
      </w:pPr>
      <w:r w:rsidRPr="00E45A4A">
        <w:rPr>
          <w:rFonts w:ascii="Calibri" w:eastAsia="Calibri" w:hAnsi="Calibri" w:cs="Times New Roman"/>
          <w:lang w:eastAsia="en-US"/>
        </w:rPr>
        <w:t>stanovené lhůty.</w:t>
      </w:r>
    </w:p>
    <w:p w:rsidR="00E45A4A" w:rsidRPr="00E45A4A" w:rsidRDefault="00E45A4A" w:rsidP="00E45A4A">
      <w:pPr>
        <w:spacing w:after="0"/>
        <w:rPr>
          <w:rFonts w:ascii="Calibri" w:eastAsia="Calibri" w:hAnsi="Calibri" w:cs="Times New Roman"/>
          <w:b/>
          <w:lang w:eastAsia="en-US"/>
        </w:rPr>
      </w:pPr>
    </w:p>
    <w:p w:rsidR="00E45A4A" w:rsidRPr="00E45A4A" w:rsidRDefault="00E45A4A" w:rsidP="00E45A4A">
      <w:pPr>
        <w:spacing w:after="0"/>
        <w:rPr>
          <w:rFonts w:ascii="Calibri" w:eastAsia="Calibri" w:hAnsi="Calibri" w:cs="Times New Roman"/>
          <w:lang w:eastAsia="en-US"/>
        </w:rPr>
      </w:pPr>
      <w:r w:rsidRPr="00E45A4A">
        <w:rPr>
          <w:rFonts w:ascii="Calibri" w:eastAsia="Calibri" w:hAnsi="Calibri" w:cs="Times New Roman"/>
          <w:lang w:eastAsia="en-US"/>
        </w:rPr>
        <w:t xml:space="preserve">V Brandově </w:t>
      </w:r>
      <w:proofErr w:type="gramStart"/>
      <w:r w:rsidRPr="00E45A4A">
        <w:rPr>
          <w:rFonts w:ascii="Calibri" w:eastAsia="Calibri" w:hAnsi="Calibri" w:cs="Times New Roman"/>
          <w:lang w:eastAsia="en-US"/>
        </w:rPr>
        <w:t>dne</w:t>
      </w:r>
      <w:proofErr w:type="gramEnd"/>
      <w:r w:rsidRPr="00E45A4A">
        <w:rPr>
          <w:rFonts w:ascii="Calibri" w:eastAsia="Calibri" w:hAnsi="Calibri" w:cs="Times New Roman"/>
          <w:lang w:eastAsia="en-US"/>
        </w:rPr>
        <w:t>:</w:t>
      </w:r>
      <w:r w:rsidRPr="00E45A4A">
        <w:rPr>
          <w:rFonts w:ascii="Calibri" w:eastAsia="Calibri" w:hAnsi="Calibri" w:cs="Times New Roman"/>
          <w:lang w:eastAsia="en-US"/>
        </w:rPr>
        <w:tab/>
      </w:r>
      <w:r w:rsidRPr="00E45A4A">
        <w:rPr>
          <w:rFonts w:ascii="Calibri" w:eastAsia="Calibri" w:hAnsi="Calibri" w:cs="Times New Roman"/>
          <w:lang w:eastAsia="en-US"/>
        </w:rPr>
        <w:tab/>
      </w:r>
      <w:r w:rsidRPr="00E45A4A">
        <w:rPr>
          <w:rFonts w:ascii="Calibri" w:eastAsia="Calibri" w:hAnsi="Calibri" w:cs="Times New Roman"/>
          <w:lang w:eastAsia="en-US"/>
        </w:rPr>
        <w:tab/>
      </w:r>
      <w:r w:rsidRPr="00E45A4A">
        <w:rPr>
          <w:rFonts w:ascii="Calibri" w:eastAsia="Calibri" w:hAnsi="Calibri" w:cs="Times New Roman"/>
          <w:lang w:eastAsia="en-US"/>
        </w:rPr>
        <w:tab/>
      </w:r>
      <w:r w:rsidRPr="00E45A4A">
        <w:rPr>
          <w:rFonts w:ascii="Calibri" w:eastAsia="Calibri" w:hAnsi="Calibri" w:cs="Times New Roman"/>
          <w:lang w:eastAsia="en-US"/>
        </w:rPr>
        <w:tab/>
        <w:t xml:space="preserve">podpis </w:t>
      </w:r>
    </w:p>
    <w:p w:rsidR="00E45A4A" w:rsidRPr="00E45A4A" w:rsidRDefault="00E45A4A" w:rsidP="00E45A4A">
      <w:pPr>
        <w:spacing w:after="0"/>
        <w:rPr>
          <w:rFonts w:ascii="Calibri" w:eastAsia="Calibri" w:hAnsi="Calibri" w:cs="Times New Roman"/>
          <w:b/>
          <w:lang w:eastAsia="en-US"/>
        </w:rPr>
      </w:pPr>
    </w:p>
    <w:p w:rsidR="00E45A4A" w:rsidRPr="00E45A4A" w:rsidRDefault="00E45A4A" w:rsidP="00E45A4A">
      <w:pPr>
        <w:spacing w:after="0"/>
        <w:rPr>
          <w:rFonts w:ascii="Calibri" w:eastAsia="Calibri" w:hAnsi="Calibri" w:cs="Times New Roman"/>
          <w:b/>
          <w:lang w:eastAsia="en-US"/>
        </w:rPr>
      </w:pPr>
      <w:r w:rsidRPr="00E45A4A">
        <w:rPr>
          <w:rFonts w:ascii="Calibri" w:eastAsia="Calibri" w:hAnsi="Calibri" w:cs="Times New Roman"/>
          <w:b/>
          <w:lang w:eastAsia="en-US"/>
        </w:rPr>
        <w:t>Vyhodnocení:</w:t>
      </w:r>
    </w:p>
    <w:p w:rsidR="00E45A4A" w:rsidRPr="00E45A4A" w:rsidRDefault="00E45A4A" w:rsidP="00E45A4A">
      <w:pPr>
        <w:spacing w:after="0"/>
        <w:rPr>
          <w:rFonts w:ascii="Calibri" w:eastAsia="Calibri" w:hAnsi="Calibri" w:cs="Times New Roman"/>
          <w:lang w:eastAsia="en-US"/>
        </w:rPr>
      </w:pPr>
      <w:r w:rsidRPr="00E45A4A">
        <w:rPr>
          <w:rFonts w:ascii="Calibri" w:eastAsia="Calibri" w:hAnsi="Calibri" w:cs="Times New Roman"/>
          <w:lang w:eastAsia="en-US"/>
        </w:rPr>
        <w:t>Provedeným šetřením byla/o stížnost*ostatní podání*shledána/o</w:t>
      </w:r>
    </w:p>
    <w:p w:rsidR="00E45A4A" w:rsidRPr="00E45A4A" w:rsidRDefault="00E45A4A" w:rsidP="00E45A4A">
      <w:pPr>
        <w:spacing w:after="0"/>
        <w:rPr>
          <w:rFonts w:ascii="Calibri" w:eastAsia="Calibri" w:hAnsi="Calibri" w:cs="Times New Roman"/>
          <w:b/>
          <w:lang w:eastAsia="en-US"/>
        </w:rPr>
      </w:pPr>
      <w:r w:rsidRPr="00E45A4A">
        <w:rPr>
          <w:rFonts w:ascii="Calibri" w:eastAsia="Calibri" w:hAnsi="Calibri" w:cs="Times New Roman"/>
          <w:b/>
          <w:lang w:eastAsia="en-US"/>
        </w:rPr>
        <w:t>Důvodnou/</w:t>
      </w:r>
      <w:proofErr w:type="spellStart"/>
      <w:r w:rsidRPr="00E45A4A">
        <w:rPr>
          <w:rFonts w:ascii="Calibri" w:eastAsia="Calibri" w:hAnsi="Calibri" w:cs="Times New Roman"/>
          <w:b/>
          <w:lang w:eastAsia="en-US"/>
        </w:rPr>
        <w:t>ným</w:t>
      </w:r>
      <w:proofErr w:type="spellEnd"/>
      <w:r w:rsidRPr="00E45A4A">
        <w:rPr>
          <w:rFonts w:ascii="Calibri" w:eastAsia="Calibri" w:hAnsi="Calibri" w:cs="Times New Roman"/>
          <w:b/>
          <w:lang w:eastAsia="en-US"/>
        </w:rPr>
        <w:tab/>
      </w:r>
      <w:r w:rsidRPr="00E45A4A">
        <w:rPr>
          <w:rFonts w:ascii="Calibri" w:eastAsia="Calibri" w:hAnsi="Calibri" w:cs="Times New Roman"/>
          <w:b/>
          <w:lang w:eastAsia="en-US"/>
        </w:rPr>
        <w:tab/>
        <w:t>částečně důvodnou/</w:t>
      </w:r>
      <w:proofErr w:type="spellStart"/>
      <w:r w:rsidRPr="00E45A4A">
        <w:rPr>
          <w:rFonts w:ascii="Calibri" w:eastAsia="Calibri" w:hAnsi="Calibri" w:cs="Times New Roman"/>
          <w:b/>
          <w:lang w:eastAsia="en-US"/>
        </w:rPr>
        <w:t>ným</w:t>
      </w:r>
      <w:proofErr w:type="spellEnd"/>
      <w:r w:rsidRPr="00E45A4A">
        <w:rPr>
          <w:rFonts w:ascii="Calibri" w:eastAsia="Calibri" w:hAnsi="Calibri" w:cs="Times New Roman"/>
          <w:b/>
          <w:lang w:eastAsia="en-US"/>
        </w:rPr>
        <w:tab/>
      </w:r>
      <w:r w:rsidRPr="00E45A4A">
        <w:rPr>
          <w:rFonts w:ascii="Calibri" w:eastAsia="Calibri" w:hAnsi="Calibri" w:cs="Times New Roman"/>
          <w:b/>
          <w:lang w:eastAsia="en-US"/>
        </w:rPr>
        <w:tab/>
        <w:t>nedůvodnou/</w:t>
      </w:r>
      <w:proofErr w:type="spellStart"/>
      <w:r w:rsidRPr="00E45A4A">
        <w:rPr>
          <w:rFonts w:ascii="Calibri" w:eastAsia="Calibri" w:hAnsi="Calibri" w:cs="Times New Roman"/>
          <w:b/>
          <w:lang w:eastAsia="en-US"/>
        </w:rPr>
        <w:t>ným</w:t>
      </w:r>
      <w:proofErr w:type="spellEnd"/>
    </w:p>
    <w:p w:rsidR="00E45A4A" w:rsidRPr="00E45A4A" w:rsidRDefault="00E45A4A" w:rsidP="00E45A4A">
      <w:pPr>
        <w:spacing w:after="0"/>
        <w:rPr>
          <w:rFonts w:ascii="Calibri" w:eastAsia="Calibri" w:hAnsi="Calibri" w:cs="Times New Roman"/>
          <w:b/>
          <w:lang w:eastAsia="en-US"/>
        </w:rPr>
      </w:pPr>
    </w:p>
    <w:p w:rsidR="00E45A4A" w:rsidRPr="00E45A4A" w:rsidRDefault="00E45A4A" w:rsidP="00E45A4A">
      <w:pPr>
        <w:spacing w:after="0"/>
        <w:rPr>
          <w:rFonts w:ascii="Calibri" w:eastAsia="Calibri" w:hAnsi="Calibri" w:cs="Times New Roman"/>
          <w:b/>
          <w:lang w:eastAsia="en-US"/>
        </w:rPr>
      </w:pPr>
      <w:r w:rsidRPr="00E45A4A">
        <w:rPr>
          <w:rFonts w:ascii="Calibri" w:eastAsia="Calibri" w:hAnsi="Calibri" w:cs="Times New Roman"/>
          <w:b/>
          <w:lang w:eastAsia="en-US"/>
        </w:rPr>
        <w:t>Opatření k nápravě zjištěného nedostatku:</w:t>
      </w:r>
    </w:p>
    <w:p w:rsidR="00E45A4A" w:rsidRPr="00E45A4A" w:rsidRDefault="00E45A4A" w:rsidP="00E45A4A">
      <w:pPr>
        <w:spacing w:after="0"/>
        <w:rPr>
          <w:rFonts w:ascii="Calibri" w:eastAsia="Calibri" w:hAnsi="Calibri" w:cs="Times New Roman"/>
          <w:b/>
          <w:lang w:eastAsia="en-US"/>
        </w:rPr>
      </w:pPr>
    </w:p>
    <w:p w:rsidR="00E45A4A" w:rsidRPr="00E45A4A" w:rsidRDefault="00E45A4A" w:rsidP="00E45A4A">
      <w:pPr>
        <w:spacing w:after="0"/>
        <w:rPr>
          <w:rFonts w:ascii="Calibri" w:eastAsia="Calibri" w:hAnsi="Calibri" w:cs="Times New Roman"/>
          <w:b/>
          <w:lang w:eastAsia="en-US"/>
        </w:rPr>
      </w:pPr>
      <w:r w:rsidRPr="00E45A4A">
        <w:rPr>
          <w:rFonts w:ascii="Calibri" w:eastAsia="Calibri" w:hAnsi="Calibri" w:cs="Times New Roman"/>
          <w:b/>
          <w:lang w:eastAsia="en-US"/>
        </w:rPr>
        <w:t>Způsob a datum vyřízení:</w:t>
      </w:r>
    </w:p>
    <w:p w:rsidR="00E45A4A" w:rsidRPr="00E45A4A" w:rsidRDefault="00E45A4A" w:rsidP="00E45A4A">
      <w:pPr>
        <w:spacing w:after="0"/>
        <w:rPr>
          <w:rFonts w:ascii="Calibri" w:eastAsia="Calibri" w:hAnsi="Calibri" w:cs="Times New Roman"/>
          <w:b/>
          <w:lang w:eastAsia="en-US"/>
        </w:rPr>
      </w:pPr>
    </w:p>
    <w:p w:rsidR="00E45A4A" w:rsidRPr="00E45A4A" w:rsidRDefault="00E45A4A" w:rsidP="00E45A4A">
      <w:pPr>
        <w:spacing w:after="0"/>
        <w:rPr>
          <w:rFonts w:ascii="Calibri" w:eastAsia="Calibri" w:hAnsi="Calibri" w:cs="Times New Roman"/>
          <w:b/>
          <w:lang w:eastAsia="en-US"/>
        </w:rPr>
      </w:pPr>
      <w:r w:rsidRPr="00E45A4A">
        <w:rPr>
          <w:rFonts w:ascii="Calibri" w:eastAsia="Calibri" w:hAnsi="Calibri" w:cs="Times New Roman"/>
          <w:b/>
          <w:lang w:eastAsia="en-US"/>
        </w:rPr>
        <w:t xml:space="preserve">Odpověď odeslána dne:                                           doporučeně*    -     elektronicky* </w:t>
      </w:r>
    </w:p>
    <w:p w:rsidR="00E45A4A" w:rsidRPr="00E45A4A" w:rsidRDefault="00E45A4A" w:rsidP="00E45A4A">
      <w:pPr>
        <w:spacing w:after="0"/>
        <w:rPr>
          <w:rFonts w:ascii="Calibri" w:eastAsia="Calibri" w:hAnsi="Calibri" w:cs="Times New Roman"/>
          <w:lang w:eastAsia="en-US"/>
        </w:rPr>
      </w:pPr>
      <w:r w:rsidRPr="00E45A4A">
        <w:rPr>
          <w:rFonts w:ascii="Calibri" w:eastAsia="Calibri" w:hAnsi="Calibri" w:cs="Times New Roman"/>
          <w:b/>
          <w:lang w:eastAsia="en-US"/>
        </w:rPr>
        <w:tab/>
      </w:r>
      <w:r w:rsidRPr="00E45A4A">
        <w:rPr>
          <w:rFonts w:ascii="Calibri" w:eastAsia="Calibri" w:hAnsi="Calibri" w:cs="Times New Roman"/>
          <w:b/>
          <w:lang w:eastAsia="en-US"/>
        </w:rPr>
        <w:tab/>
      </w:r>
      <w:r w:rsidRPr="00E45A4A">
        <w:rPr>
          <w:rFonts w:ascii="Calibri" w:eastAsia="Calibri" w:hAnsi="Calibri" w:cs="Times New Roman"/>
          <w:b/>
          <w:lang w:eastAsia="en-US"/>
        </w:rPr>
        <w:tab/>
      </w:r>
      <w:r w:rsidRPr="00E45A4A">
        <w:rPr>
          <w:rFonts w:ascii="Calibri" w:eastAsia="Calibri" w:hAnsi="Calibri" w:cs="Times New Roman"/>
          <w:b/>
          <w:lang w:eastAsia="en-US"/>
        </w:rPr>
        <w:tab/>
      </w:r>
      <w:r w:rsidRPr="00E45A4A">
        <w:rPr>
          <w:rFonts w:ascii="Calibri" w:eastAsia="Calibri" w:hAnsi="Calibri" w:cs="Times New Roman"/>
          <w:b/>
          <w:lang w:eastAsia="en-US"/>
        </w:rPr>
        <w:tab/>
      </w:r>
      <w:r w:rsidRPr="00E45A4A">
        <w:rPr>
          <w:rFonts w:ascii="Calibri" w:eastAsia="Calibri" w:hAnsi="Calibri" w:cs="Times New Roman"/>
          <w:b/>
          <w:lang w:eastAsia="en-US"/>
        </w:rPr>
        <w:tab/>
      </w:r>
      <w:r w:rsidRPr="00E45A4A">
        <w:rPr>
          <w:rFonts w:ascii="Calibri" w:eastAsia="Calibri" w:hAnsi="Calibri" w:cs="Times New Roman"/>
          <w:b/>
          <w:lang w:eastAsia="en-US"/>
        </w:rPr>
        <w:tab/>
      </w:r>
      <w:r w:rsidRPr="00E45A4A">
        <w:rPr>
          <w:rFonts w:ascii="Calibri" w:eastAsia="Calibri" w:hAnsi="Calibri" w:cs="Times New Roman"/>
          <w:b/>
          <w:lang w:eastAsia="en-US"/>
        </w:rPr>
        <w:tab/>
      </w:r>
      <w:r w:rsidRPr="00E45A4A">
        <w:rPr>
          <w:rFonts w:ascii="Calibri" w:eastAsia="Calibri" w:hAnsi="Calibri" w:cs="Times New Roman"/>
          <w:b/>
          <w:lang w:eastAsia="en-US"/>
        </w:rPr>
        <w:tab/>
        <w:t xml:space="preserve">                </w:t>
      </w:r>
      <w:r w:rsidRPr="00E45A4A">
        <w:rPr>
          <w:rFonts w:ascii="Calibri" w:eastAsia="Calibri" w:hAnsi="Calibri" w:cs="Times New Roman"/>
          <w:b/>
          <w:lang w:eastAsia="en-US"/>
        </w:rPr>
        <w:tab/>
      </w:r>
      <w:r w:rsidRPr="00E45A4A">
        <w:rPr>
          <w:rFonts w:ascii="Calibri" w:eastAsia="Calibri" w:hAnsi="Calibri" w:cs="Times New Roman"/>
          <w:b/>
          <w:lang w:eastAsia="en-US"/>
        </w:rPr>
        <w:tab/>
      </w:r>
      <w:r w:rsidRPr="00E45A4A">
        <w:rPr>
          <w:rFonts w:ascii="Calibri" w:eastAsia="Calibri" w:hAnsi="Calibri" w:cs="Times New Roman"/>
          <w:b/>
          <w:lang w:eastAsia="en-US"/>
        </w:rPr>
        <w:tab/>
      </w:r>
      <w:r w:rsidRPr="00E45A4A">
        <w:rPr>
          <w:rFonts w:ascii="Calibri" w:eastAsia="Calibri" w:hAnsi="Calibri" w:cs="Times New Roman"/>
          <w:b/>
          <w:lang w:eastAsia="en-US"/>
        </w:rPr>
        <w:tab/>
      </w:r>
      <w:r w:rsidRPr="00E45A4A">
        <w:rPr>
          <w:rFonts w:ascii="Calibri" w:eastAsia="Calibri" w:hAnsi="Calibri" w:cs="Times New Roman"/>
          <w:b/>
          <w:lang w:eastAsia="en-US"/>
        </w:rPr>
        <w:tab/>
      </w:r>
      <w:r w:rsidRPr="00E45A4A">
        <w:rPr>
          <w:rFonts w:ascii="Calibri" w:eastAsia="Calibri" w:hAnsi="Calibri" w:cs="Times New Roman"/>
          <w:b/>
          <w:lang w:eastAsia="en-US"/>
        </w:rPr>
        <w:tab/>
      </w:r>
      <w:r w:rsidRPr="00E45A4A">
        <w:rPr>
          <w:rFonts w:ascii="Calibri" w:eastAsia="Calibri" w:hAnsi="Calibri" w:cs="Times New Roman"/>
          <w:b/>
          <w:lang w:eastAsia="en-US"/>
        </w:rPr>
        <w:tab/>
      </w:r>
      <w:r w:rsidRPr="00E45A4A">
        <w:rPr>
          <w:rFonts w:ascii="Calibri" w:eastAsia="Calibri" w:hAnsi="Calibri" w:cs="Times New Roman"/>
          <w:b/>
          <w:lang w:eastAsia="en-US"/>
        </w:rPr>
        <w:tab/>
      </w:r>
      <w:r w:rsidRPr="00E45A4A">
        <w:rPr>
          <w:rFonts w:ascii="Calibri" w:eastAsia="Calibri" w:hAnsi="Calibri" w:cs="Times New Roman"/>
          <w:b/>
          <w:lang w:eastAsia="en-US"/>
        </w:rPr>
        <w:tab/>
      </w:r>
      <w:r w:rsidRPr="00E45A4A">
        <w:rPr>
          <w:rFonts w:ascii="Calibri" w:eastAsia="Calibri" w:hAnsi="Calibri" w:cs="Times New Roman"/>
          <w:lang w:eastAsia="en-US"/>
        </w:rPr>
        <w:t>podpis</w:t>
      </w:r>
    </w:p>
    <w:p w:rsidR="00E45A4A" w:rsidRPr="00E45A4A" w:rsidRDefault="00E45A4A" w:rsidP="00E45A4A">
      <w:pPr>
        <w:spacing w:after="0"/>
        <w:rPr>
          <w:rFonts w:ascii="Calibri" w:eastAsia="Calibri" w:hAnsi="Calibri" w:cs="Times New Roman"/>
          <w:b/>
          <w:lang w:eastAsia="en-US"/>
        </w:rPr>
      </w:pPr>
    </w:p>
    <w:p w:rsidR="00E45A4A" w:rsidRPr="00E45A4A" w:rsidRDefault="00E45A4A" w:rsidP="00E45A4A">
      <w:pPr>
        <w:spacing w:after="0"/>
        <w:jc w:val="center"/>
        <w:rPr>
          <w:rFonts w:ascii="Calibri" w:eastAsia="Calibri" w:hAnsi="Calibri" w:cs="Times New Roman"/>
          <w:b/>
          <w:lang w:eastAsia="en-US"/>
        </w:rPr>
      </w:pPr>
      <w:r w:rsidRPr="00E45A4A">
        <w:rPr>
          <w:rFonts w:ascii="Calibri" w:eastAsia="Calibri" w:hAnsi="Calibri" w:cs="Times New Roman"/>
          <w:b/>
          <w:lang w:eastAsia="en-US"/>
        </w:rPr>
        <w:t>ZÁZNAM O ÚSTNÍM PŘIJETÍ STÍŽNOSTI NEBO OSTATNÍHO PODÁNÍ</w:t>
      </w:r>
    </w:p>
    <w:p w:rsidR="00E45A4A" w:rsidRPr="00E45A4A" w:rsidRDefault="00E45A4A" w:rsidP="00E45A4A">
      <w:pPr>
        <w:spacing w:after="0"/>
        <w:jc w:val="center"/>
        <w:rPr>
          <w:rFonts w:ascii="Calibri" w:eastAsia="Calibri" w:hAnsi="Calibri" w:cs="Times New Roman"/>
          <w:b/>
          <w:sz w:val="28"/>
          <w:szCs w:val="28"/>
          <w:lang w:eastAsia="en-US"/>
        </w:rPr>
      </w:pPr>
      <w:r w:rsidRPr="00E45A4A">
        <w:rPr>
          <w:rFonts w:ascii="Calibri" w:eastAsia="Calibri" w:hAnsi="Calibri" w:cs="Times New Roman"/>
          <w:b/>
          <w:sz w:val="28"/>
          <w:szCs w:val="28"/>
          <w:lang w:eastAsia="en-US"/>
        </w:rPr>
        <w:t>Obec Brandov</w:t>
      </w:r>
    </w:p>
    <w:p w:rsidR="00E45A4A" w:rsidRPr="00E45A4A" w:rsidRDefault="00E45A4A" w:rsidP="00E45A4A">
      <w:pPr>
        <w:spacing w:after="0"/>
        <w:jc w:val="center"/>
        <w:rPr>
          <w:rFonts w:ascii="Calibri" w:eastAsia="Calibri" w:hAnsi="Calibri" w:cs="Times New Roman"/>
          <w:b/>
          <w:sz w:val="28"/>
          <w:szCs w:val="28"/>
          <w:lang w:eastAsia="en-US"/>
        </w:rPr>
      </w:pPr>
      <w:r w:rsidRPr="00E45A4A">
        <w:rPr>
          <w:rFonts w:ascii="Calibri" w:eastAsia="Calibri" w:hAnsi="Calibri" w:cs="Times New Roman"/>
          <w:b/>
          <w:sz w:val="28"/>
          <w:szCs w:val="28"/>
          <w:lang w:eastAsia="en-US"/>
        </w:rPr>
        <w:t>Rudé armády č. 251;  435 47   Brandov</w:t>
      </w:r>
    </w:p>
    <w:p w:rsidR="00E45A4A" w:rsidRPr="00E45A4A" w:rsidRDefault="00E45A4A" w:rsidP="00E45A4A">
      <w:pPr>
        <w:spacing w:after="0"/>
        <w:jc w:val="center"/>
        <w:rPr>
          <w:rFonts w:ascii="Calibri" w:eastAsia="Calibri" w:hAnsi="Calibri" w:cs="Times New Roman"/>
          <w:b/>
          <w:sz w:val="28"/>
          <w:szCs w:val="28"/>
          <w:lang w:eastAsia="en-US"/>
        </w:rPr>
      </w:pPr>
      <w:r w:rsidRPr="00E45A4A">
        <w:rPr>
          <w:rFonts w:ascii="Calibri" w:eastAsia="Calibri" w:hAnsi="Calibri" w:cs="Times New Roman"/>
          <w:b/>
          <w:sz w:val="28"/>
          <w:szCs w:val="28"/>
          <w:lang w:eastAsia="en-US"/>
        </w:rPr>
        <w:t>IČO: 00265837</w:t>
      </w:r>
    </w:p>
    <w:p w:rsidR="00E45A4A" w:rsidRPr="00E45A4A" w:rsidRDefault="00E45A4A" w:rsidP="00E45A4A">
      <w:pPr>
        <w:spacing w:after="0"/>
        <w:jc w:val="center"/>
        <w:rPr>
          <w:rFonts w:ascii="Calibri" w:eastAsia="Calibri" w:hAnsi="Calibri" w:cs="Times New Roman"/>
          <w:b/>
          <w:color w:val="00B050"/>
          <w:sz w:val="28"/>
          <w:szCs w:val="28"/>
          <w:lang w:eastAsia="en-US"/>
        </w:rPr>
      </w:pPr>
      <w:r w:rsidRPr="00E45A4A">
        <w:rPr>
          <w:rFonts w:ascii="Calibri" w:eastAsia="Calibri" w:hAnsi="Calibri" w:cs="Times New Roman"/>
          <w:b/>
          <w:sz w:val="28"/>
          <w:szCs w:val="28"/>
          <w:lang w:eastAsia="en-US"/>
        </w:rPr>
        <w:t xml:space="preserve">e-mail: </w:t>
      </w:r>
      <w:hyperlink r:id="rId11" w:history="1">
        <w:r w:rsidRPr="00E45A4A">
          <w:rPr>
            <w:rFonts w:ascii="Calibri" w:eastAsia="Calibri" w:hAnsi="Calibri" w:cs="Times New Roman"/>
            <w:b/>
            <w:color w:val="00B050"/>
            <w:sz w:val="28"/>
            <w:szCs w:val="28"/>
            <w:u w:val="single"/>
            <w:lang w:eastAsia="en-US"/>
          </w:rPr>
          <w:t>oubrandov@volny.cz</w:t>
        </w:r>
      </w:hyperlink>
    </w:p>
    <w:p w:rsidR="00E45A4A" w:rsidRPr="00E45A4A" w:rsidRDefault="00E45A4A" w:rsidP="00E45A4A">
      <w:pPr>
        <w:spacing w:after="0"/>
        <w:ind w:left="2832" w:firstLine="708"/>
        <w:rPr>
          <w:rFonts w:ascii="Calibri" w:eastAsia="Calibri" w:hAnsi="Calibri" w:cs="Times New Roman"/>
          <w:b/>
          <w:lang w:eastAsia="en-US"/>
        </w:rPr>
      </w:pPr>
      <w:r w:rsidRPr="00E45A4A">
        <w:rPr>
          <w:rFonts w:ascii="Calibri" w:eastAsia="Calibri" w:hAnsi="Calibri" w:cs="Times New Roman"/>
          <w:b/>
          <w:sz w:val="28"/>
          <w:szCs w:val="28"/>
          <w:lang w:eastAsia="en-US"/>
        </w:rPr>
        <w:t>tel.: 476113027</w:t>
      </w:r>
    </w:p>
    <w:p w:rsidR="00E45A4A" w:rsidRPr="00E45A4A" w:rsidRDefault="00E45A4A" w:rsidP="00E45A4A">
      <w:pPr>
        <w:spacing w:after="0"/>
        <w:ind w:left="6372" w:firstLine="708"/>
        <w:rPr>
          <w:rFonts w:ascii="Calibri" w:eastAsia="Calibri" w:hAnsi="Calibri" w:cs="Times New Roman"/>
          <w:b/>
          <w:lang w:eastAsia="en-US"/>
        </w:rPr>
      </w:pPr>
      <w:r w:rsidRPr="00E45A4A">
        <w:rPr>
          <w:rFonts w:ascii="Calibri" w:eastAsia="Calibri" w:hAnsi="Calibri" w:cs="Times New Roman"/>
          <w:b/>
          <w:lang w:eastAsia="en-US"/>
        </w:rPr>
        <w:t xml:space="preserve">V Brandově </w:t>
      </w:r>
      <w:proofErr w:type="gramStart"/>
      <w:r w:rsidRPr="00E45A4A">
        <w:rPr>
          <w:rFonts w:ascii="Calibri" w:eastAsia="Calibri" w:hAnsi="Calibri" w:cs="Times New Roman"/>
          <w:b/>
          <w:lang w:eastAsia="en-US"/>
        </w:rPr>
        <w:t>dne</w:t>
      </w:r>
      <w:proofErr w:type="gramEnd"/>
      <w:r w:rsidRPr="00E45A4A">
        <w:rPr>
          <w:rFonts w:ascii="Calibri" w:eastAsia="Calibri" w:hAnsi="Calibri" w:cs="Times New Roman"/>
          <w:b/>
          <w:lang w:eastAsia="en-US"/>
        </w:rPr>
        <w:t>:</w:t>
      </w:r>
    </w:p>
    <w:p w:rsidR="00E45A4A" w:rsidRPr="00E45A4A" w:rsidRDefault="00E45A4A" w:rsidP="00E45A4A">
      <w:pPr>
        <w:spacing w:after="0"/>
        <w:rPr>
          <w:rFonts w:ascii="Calibri" w:eastAsia="Calibri" w:hAnsi="Calibri" w:cs="Times New Roman"/>
          <w:b/>
          <w:lang w:eastAsia="en-US"/>
        </w:rPr>
      </w:pPr>
      <w:r w:rsidRPr="00E45A4A">
        <w:rPr>
          <w:rFonts w:ascii="Calibri" w:eastAsia="Calibri" w:hAnsi="Calibri" w:cs="Times New Roman"/>
          <w:b/>
          <w:lang w:eastAsia="en-US"/>
        </w:rPr>
        <w:tab/>
      </w:r>
      <w:r w:rsidRPr="00E45A4A">
        <w:rPr>
          <w:rFonts w:ascii="Calibri" w:eastAsia="Calibri" w:hAnsi="Calibri" w:cs="Times New Roman"/>
          <w:b/>
          <w:lang w:eastAsia="en-US"/>
        </w:rPr>
        <w:tab/>
      </w:r>
      <w:r w:rsidRPr="00E45A4A">
        <w:rPr>
          <w:rFonts w:ascii="Calibri" w:eastAsia="Calibri" w:hAnsi="Calibri" w:cs="Times New Roman"/>
          <w:b/>
          <w:lang w:eastAsia="en-US"/>
        </w:rPr>
        <w:tab/>
      </w:r>
      <w:r w:rsidRPr="00E45A4A">
        <w:rPr>
          <w:rFonts w:ascii="Calibri" w:eastAsia="Calibri" w:hAnsi="Calibri" w:cs="Times New Roman"/>
          <w:b/>
          <w:lang w:eastAsia="en-US"/>
        </w:rPr>
        <w:tab/>
      </w:r>
      <w:r w:rsidRPr="00E45A4A">
        <w:rPr>
          <w:rFonts w:ascii="Calibri" w:eastAsia="Calibri" w:hAnsi="Calibri" w:cs="Times New Roman"/>
          <w:b/>
          <w:lang w:eastAsia="en-US"/>
        </w:rPr>
        <w:tab/>
      </w:r>
      <w:r w:rsidRPr="00E45A4A">
        <w:rPr>
          <w:rFonts w:ascii="Calibri" w:eastAsia="Calibri" w:hAnsi="Calibri" w:cs="Times New Roman"/>
          <w:b/>
          <w:lang w:eastAsia="en-US"/>
        </w:rPr>
        <w:tab/>
      </w:r>
      <w:r w:rsidRPr="00E45A4A">
        <w:rPr>
          <w:rFonts w:ascii="Calibri" w:eastAsia="Calibri" w:hAnsi="Calibri" w:cs="Times New Roman"/>
          <w:b/>
          <w:lang w:eastAsia="en-US"/>
        </w:rPr>
        <w:tab/>
      </w:r>
      <w:r w:rsidRPr="00E45A4A">
        <w:rPr>
          <w:rFonts w:ascii="Calibri" w:eastAsia="Calibri" w:hAnsi="Calibri" w:cs="Times New Roman"/>
          <w:b/>
          <w:lang w:eastAsia="en-US"/>
        </w:rPr>
        <w:tab/>
      </w:r>
      <w:r w:rsidRPr="00E45A4A">
        <w:rPr>
          <w:rFonts w:ascii="Calibri" w:eastAsia="Calibri" w:hAnsi="Calibri" w:cs="Times New Roman"/>
          <w:b/>
          <w:lang w:eastAsia="en-US"/>
        </w:rPr>
        <w:tab/>
      </w:r>
      <w:r w:rsidRPr="00E45A4A">
        <w:rPr>
          <w:rFonts w:ascii="Calibri" w:eastAsia="Calibri" w:hAnsi="Calibri" w:cs="Times New Roman"/>
          <w:b/>
          <w:lang w:eastAsia="en-US"/>
        </w:rPr>
        <w:tab/>
        <w:t>Čj.:</w:t>
      </w:r>
    </w:p>
    <w:p w:rsidR="00E45A4A" w:rsidRPr="00E45A4A" w:rsidRDefault="00E45A4A" w:rsidP="00E45A4A">
      <w:pPr>
        <w:spacing w:after="0"/>
        <w:jc w:val="center"/>
        <w:rPr>
          <w:rFonts w:ascii="Calibri" w:eastAsia="Calibri" w:hAnsi="Calibri" w:cs="Times New Roman"/>
          <w:b/>
          <w:sz w:val="28"/>
          <w:szCs w:val="28"/>
          <w:lang w:eastAsia="en-US"/>
        </w:rPr>
      </w:pPr>
      <w:r w:rsidRPr="00E45A4A">
        <w:rPr>
          <w:rFonts w:ascii="Calibri" w:eastAsia="Calibri" w:hAnsi="Calibri" w:cs="Times New Roman"/>
          <w:b/>
          <w:sz w:val="28"/>
          <w:szCs w:val="28"/>
          <w:lang w:eastAsia="en-US"/>
        </w:rPr>
        <w:t xml:space="preserve">Záznam </w:t>
      </w:r>
    </w:p>
    <w:p w:rsidR="00E45A4A" w:rsidRPr="00E45A4A" w:rsidRDefault="00E45A4A" w:rsidP="00E45A4A">
      <w:pPr>
        <w:spacing w:after="0"/>
        <w:jc w:val="center"/>
        <w:rPr>
          <w:rFonts w:ascii="Calibri" w:eastAsia="Calibri" w:hAnsi="Calibri" w:cs="Times New Roman"/>
          <w:b/>
          <w:lang w:eastAsia="en-US"/>
        </w:rPr>
      </w:pPr>
      <w:r w:rsidRPr="00E45A4A">
        <w:rPr>
          <w:rFonts w:ascii="Calibri" w:eastAsia="Calibri" w:hAnsi="Calibri" w:cs="Times New Roman"/>
          <w:b/>
          <w:lang w:eastAsia="en-US"/>
        </w:rPr>
        <w:t>o ústním přijetí</w:t>
      </w:r>
    </w:p>
    <w:p w:rsidR="00E45A4A" w:rsidRPr="00E45A4A" w:rsidRDefault="00E45A4A" w:rsidP="00E45A4A">
      <w:pPr>
        <w:spacing w:after="0"/>
        <w:jc w:val="center"/>
        <w:rPr>
          <w:rFonts w:ascii="Calibri" w:eastAsia="Calibri" w:hAnsi="Calibri" w:cs="Times New Roman"/>
          <w:b/>
          <w:u w:val="single"/>
          <w:lang w:eastAsia="en-US"/>
        </w:rPr>
      </w:pPr>
      <w:r w:rsidRPr="00E45A4A">
        <w:rPr>
          <w:rFonts w:ascii="Calibri" w:eastAsia="Calibri" w:hAnsi="Calibri" w:cs="Times New Roman"/>
          <w:b/>
          <w:u w:val="single"/>
          <w:lang w:eastAsia="en-US"/>
        </w:rPr>
        <w:t>stížnosti*, ostatního podání*, podnětu k zahájení řízení z moci úřední*</w:t>
      </w:r>
    </w:p>
    <w:p w:rsidR="00E45A4A" w:rsidRPr="00E45A4A" w:rsidRDefault="00E45A4A" w:rsidP="00E45A4A">
      <w:pPr>
        <w:spacing w:after="0"/>
        <w:rPr>
          <w:rFonts w:ascii="Calibri" w:eastAsia="Calibri" w:hAnsi="Calibri" w:cs="Times New Roman"/>
          <w:b/>
          <w:u w:val="single"/>
          <w:lang w:eastAsia="en-US"/>
        </w:rPr>
      </w:pPr>
    </w:p>
    <w:p w:rsidR="00E45A4A" w:rsidRPr="00E45A4A" w:rsidRDefault="00E45A4A" w:rsidP="00E45A4A">
      <w:pPr>
        <w:spacing w:after="0"/>
        <w:rPr>
          <w:rFonts w:ascii="Calibri" w:eastAsia="Calibri" w:hAnsi="Calibri" w:cs="Times New Roman"/>
          <w:lang w:eastAsia="en-US"/>
        </w:rPr>
      </w:pPr>
      <w:proofErr w:type="gramStart"/>
      <w:r w:rsidRPr="00E45A4A">
        <w:rPr>
          <w:rFonts w:ascii="Calibri" w:eastAsia="Calibri" w:hAnsi="Calibri" w:cs="Times New Roman"/>
          <w:lang w:eastAsia="en-US"/>
        </w:rPr>
        <w:t>Přijetí  se</w:t>
      </w:r>
      <w:proofErr w:type="gramEnd"/>
      <w:r w:rsidRPr="00E45A4A">
        <w:rPr>
          <w:rFonts w:ascii="Calibri" w:eastAsia="Calibri" w:hAnsi="Calibri" w:cs="Times New Roman"/>
          <w:lang w:eastAsia="en-US"/>
        </w:rPr>
        <w:t xml:space="preserve"> uskutečnilo dne …………. …….od… …………….hod. v kanceláři č. ………………………..</w:t>
      </w:r>
    </w:p>
    <w:p w:rsidR="00E45A4A" w:rsidRPr="00E45A4A" w:rsidRDefault="00E45A4A" w:rsidP="00E45A4A">
      <w:pPr>
        <w:spacing w:after="0"/>
        <w:rPr>
          <w:rFonts w:ascii="Calibri" w:eastAsia="Calibri" w:hAnsi="Calibri" w:cs="Times New Roman"/>
          <w:lang w:eastAsia="en-US"/>
        </w:rPr>
      </w:pPr>
      <w:r w:rsidRPr="00E45A4A">
        <w:rPr>
          <w:rFonts w:ascii="Calibri" w:eastAsia="Calibri" w:hAnsi="Calibri" w:cs="Times New Roman"/>
          <w:b/>
          <w:lang w:eastAsia="en-US"/>
        </w:rPr>
        <w:t xml:space="preserve">Stěžovatel*, </w:t>
      </w:r>
      <w:proofErr w:type="gramStart"/>
      <w:r w:rsidRPr="00E45A4A">
        <w:rPr>
          <w:rFonts w:ascii="Calibri" w:eastAsia="Calibri" w:hAnsi="Calibri" w:cs="Times New Roman"/>
          <w:b/>
          <w:lang w:eastAsia="en-US"/>
        </w:rPr>
        <w:t xml:space="preserve">podatel*:    </w:t>
      </w:r>
      <w:r w:rsidRPr="00E45A4A">
        <w:rPr>
          <w:rFonts w:ascii="Calibri" w:eastAsia="Calibri" w:hAnsi="Calibri" w:cs="Times New Roman"/>
          <w:lang w:eastAsia="en-US"/>
        </w:rPr>
        <w:t>jméno</w:t>
      </w:r>
      <w:proofErr w:type="gramEnd"/>
      <w:r w:rsidRPr="00E45A4A">
        <w:rPr>
          <w:rFonts w:ascii="Calibri" w:eastAsia="Calibri" w:hAnsi="Calibri" w:cs="Times New Roman"/>
          <w:lang w:eastAsia="en-US"/>
        </w:rPr>
        <w:t xml:space="preserve"> a příjmení:</w:t>
      </w:r>
    </w:p>
    <w:p w:rsidR="00E45A4A" w:rsidRPr="00E45A4A" w:rsidRDefault="00E45A4A" w:rsidP="00E45A4A">
      <w:pPr>
        <w:spacing w:after="0"/>
        <w:rPr>
          <w:rFonts w:ascii="Calibri" w:eastAsia="Calibri" w:hAnsi="Calibri" w:cs="Times New Roman"/>
          <w:lang w:eastAsia="en-US"/>
        </w:rPr>
      </w:pPr>
      <w:r w:rsidRPr="00E45A4A">
        <w:rPr>
          <w:rFonts w:ascii="Calibri" w:eastAsia="Calibri" w:hAnsi="Calibri" w:cs="Times New Roman"/>
          <w:lang w:eastAsia="en-US"/>
        </w:rPr>
        <w:tab/>
      </w:r>
      <w:r w:rsidRPr="00E45A4A">
        <w:rPr>
          <w:rFonts w:ascii="Calibri" w:eastAsia="Calibri" w:hAnsi="Calibri" w:cs="Times New Roman"/>
          <w:lang w:eastAsia="en-US"/>
        </w:rPr>
        <w:tab/>
      </w:r>
      <w:r w:rsidRPr="00E45A4A">
        <w:rPr>
          <w:rFonts w:ascii="Calibri" w:eastAsia="Calibri" w:hAnsi="Calibri" w:cs="Times New Roman"/>
          <w:lang w:eastAsia="en-US"/>
        </w:rPr>
        <w:tab/>
        <w:t xml:space="preserve">  datum narození:</w:t>
      </w:r>
    </w:p>
    <w:p w:rsidR="00E45A4A" w:rsidRPr="00E45A4A" w:rsidRDefault="00E45A4A" w:rsidP="00E45A4A">
      <w:pPr>
        <w:spacing w:after="0"/>
        <w:rPr>
          <w:rFonts w:ascii="Calibri" w:eastAsia="Calibri" w:hAnsi="Calibri" w:cs="Times New Roman"/>
          <w:lang w:eastAsia="en-US"/>
        </w:rPr>
      </w:pPr>
      <w:r w:rsidRPr="00E45A4A">
        <w:rPr>
          <w:rFonts w:ascii="Calibri" w:eastAsia="Calibri" w:hAnsi="Calibri" w:cs="Times New Roman"/>
          <w:lang w:eastAsia="en-US"/>
        </w:rPr>
        <w:tab/>
      </w:r>
      <w:r w:rsidRPr="00E45A4A">
        <w:rPr>
          <w:rFonts w:ascii="Calibri" w:eastAsia="Calibri" w:hAnsi="Calibri" w:cs="Times New Roman"/>
          <w:lang w:eastAsia="en-US"/>
        </w:rPr>
        <w:tab/>
      </w:r>
      <w:r w:rsidRPr="00E45A4A">
        <w:rPr>
          <w:rFonts w:ascii="Calibri" w:eastAsia="Calibri" w:hAnsi="Calibri" w:cs="Times New Roman"/>
          <w:lang w:eastAsia="en-US"/>
        </w:rPr>
        <w:tab/>
        <w:t xml:space="preserve">  místo trvalého pobytu:</w:t>
      </w:r>
    </w:p>
    <w:p w:rsidR="00E45A4A" w:rsidRPr="00E45A4A" w:rsidRDefault="00E45A4A" w:rsidP="00E45A4A">
      <w:pPr>
        <w:spacing w:after="0"/>
        <w:rPr>
          <w:rFonts w:ascii="Calibri" w:eastAsia="Calibri" w:hAnsi="Calibri" w:cs="Times New Roman"/>
          <w:lang w:eastAsia="en-US"/>
        </w:rPr>
      </w:pPr>
      <w:r w:rsidRPr="00E45A4A">
        <w:rPr>
          <w:rFonts w:ascii="Calibri" w:eastAsia="Calibri" w:hAnsi="Calibri" w:cs="Times New Roman"/>
          <w:lang w:eastAsia="en-US"/>
        </w:rPr>
        <w:tab/>
      </w:r>
      <w:r w:rsidRPr="00E45A4A">
        <w:rPr>
          <w:rFonts w:ascii="Calibri" w:eastAsia="Calibri" w:hAnsi="Calibri" w:cs="Times New Roman"/>
          <w:lang w:eastAsia="en-US"/>
        </w:rPr>
        <w:tab/>
      </w:r>
      <w:r w:rsidRPr="00E45A4A">
        <w:rPr>
          <w:rFonts w:ascii="Calibri" w:eastAsia="Calibri" w:hAnsi="Calibri" w:cs="Times New Roman"/>
          <w:lang w:eastAsia="en-US"/>
        </w:rPr>
        <w:tab/>
        <w:t xml:space="preserve">  ověřeno dle </w:t>
      </w:r>
      <w:proofErr w:type="gramStart"/>
      <w:r w:rsidRPr="00E45A4A">
        <w:rPr>
          <w:rFonts w:ascii="Calibri" w:eastAsia="Calibri" w:hAnsi="Calibri" w:cs="Times New Roman"/>
          <w:lang w:eastAsia="en-US"/>
        </w:rPr>
        <w:t>OP</w:t>
      </w:r>
      <w:proofErr w:type="gramEnd"/>
      <w:r w:rsidRPr="00E45A4A">
        <w:rPr>
          <w:rFonts w:ascii="Calibri" w:eastAsia="Calibri" w:hAnsi="Calibri" w:cs="Times New Roman"/>
          <w:lang w:eastAsia="en-US"/>
        </w:rPr>
        <w:t xml:space="preserve"> č.                               vydaného kým                        dne</w:t>
      </w:r>
    </w:p>
    <w:p w:rsidR="00E45A4A" w:rsidRPr="00E45A4A" w:rsidRDefault="00E45A4A" w:rsidP="00E45A4A">
      <w:pPr>
        <w:spacing w:after="0"/>
        <w:rPr>
          <w:rFonts w:ascii="Calibri" w:eastAsia="Calibri" w:hAnsi="Calibri" w:cs="Times New Roman"/>
          <w:lang w:eastAsia="en-US"/>
        </w:rPr>
      </w:pPr>
      <w:r w:rsidRPr="00E45A4A">
        <w:rPr>
          <w:rFonts w:ascii="Calibri" w:eastAsia="Calibri" w:hAnsi="Calibri" w:cs="Times New Roman"/>
          <w:lang w:eastAsia="en-US"/>
        </w:rPr>
        <w:tab/>
      </w:r>
      <w:r w:rsidRPr="00E45A4A">
        <w:rPr>
          <w:rFonts w:ascii="Calibri" w:eastAsia="Calibri" w:hAnsi="Calibri" w:cs="Times New Roman"/>
          <w:lang w:eastAsia="en-US"/>
        </w:rPr>
        <w:tab/>
      </w:r>
      <w:r w:rsidRPr="00E45A4A">
        <w:rPr>
          <w:rFonts w:ascii="Calibri" w:eastAsia="Calibri" w:hAnsi="Calibri" w:cs="Times New Roman"/>
          <w:lang w:eastAsia="en-US"/>
        </w:rPr>
        <w:tab/>
        <w:t xml:space="preserve">  adresa pro doručování (pokud není shodná s bydlištěm):</w:t>
      </w:r>
    </w:p>
    <w:p w:rsidR="00E45A4A" w:rsidRPr="00E45A4A" w:rsidRDefault="00E45A4A" w:rsidP="00E45A4A">
      <w:pPr>
        <w:spacing w:after="0"/>
        <w:rPr>
          <w:rFonts w:ascii="Calibri" w:eastAsia="Calibri" w:hAnsi="Calibri" w:cs="Times New Roman"/>
          <w:lang w:eastAsia="en-US"/>
        </w:rPr>
      </w:pPr>
      <w:r w:rsidRPr="00E45A4A">
        <w:rPr>
          <w:rFonts w:ascii="Calibri" w:eastAsia="Calibri" w:hAnsi="Calibri" w:cs="Times New Roman"/>
          <w:lang w:eastAsia="en-US"/>
        </w:rPr>
        <w:tab/>
      </w:r>
      <w:r w:rsidRPr="00E45A4A">
        <w:rPr>
          <w:rFonts w:ascii="Calibri" w:eastAsia="Calibri" w:hAnsi="Calibri" w:cs="Times New Roman"/>
          <w:lang w:eastAsia="en-US"/>
        </w:rPr>
        <w:tab/>
      </w:r>
      <w:r w:rsidRPr="00E45A4A">
        <w:rPr>
          <w:rFonts w:ascii="Calibri" w:eastAsia="Calibri" w:hAnsi="Calibri" w:cs="Times New Roman"/>
          <w:lang w:eastAsia="en-US"/>
        </w:rPr>
        <w:tab/>
        <w:t xml:space="preserve">  …………………………………………………………………………………………</w:t>
      </w:r>
    </w:p>
    <w:p w:rsidR="00E45A4A" w:rsidRPr="00E45A4A" w:rsidRDefault="00E45A4A" w:rsidP="00E45A4A">
      <w:pPr>
        <w:spacing w:after="0"/>
        <w:rPr>
          <w:rFonts w:ascii="Calibri" w:eastAsia="Calibri" w:hAnsi="Calibri" w:cs="Times New Roman"/>
          <w:b/>
          <w:lang w:eastAsia="en-US"/>
        </w:rPr>
      </w:pPr>
      <w:r w:rsidRPr="00E45A4A">
        <w:rPr>
          <w:rFonts w:ascii="Calibri" w:eastAsia="Calibri" w:hAnsi="Calibri" w:cs="Times New Roman"/>
          <w:b/>
          <w:lang w:eastAsia="en-US"/>
        </w:rPr>
        <w:t>Zmocněný zástupce:</w:t>
      </w:r>
    </w:p>
    <w:p w:rsidR="00E45A4A" w:rsidRPr="00E45A4A" w:rsidRDefault="00E45A4A" w:rsidP="00E45A4A">
      <w:pPr>
        <w:spacing w:after="0"/>
        <w:rPr>
          <w:rFonts w:ascii="Calibri" w:eastAsia="Calibri" w:hAnsi="Calibri" w:cs="Times New Roman"/>
          <w:lang w:eastAsia="en-US"/>
        </w:rPr>
      </w:pPr>
      <w:r w:rsidRPr="00E45A4A">
        <w:rPr>
          <w:rFonts w:ascii="Calibri" w:eastAsia="Calibri" w:hAnsi="Calibri" w:cs="Times New Roman"/>
          <w:b/>
          <w:lang w:eastAsia="en-US"/>
        </w:rPr>
        <w:t xml:space="preserve">Stěžovatele* </w:t>
      </w:r>
      <w:proofErr w:type="gramStart"/>
      <w:r w:rsidRPr="00E45A4A">
        <w:rPr>
          <w:rFonts w:ascii="Calibri" w:eastAsia="Calibri" w:hAnsi="Calibri" w:cs="Times New Roman"/>
          <w:b/>
          <w:lang w:eastAsia="en-US"/>
        </w:rPr>
        <w:t xml:space="preserve">podatele*:  </w:t>
      </w:r>
      <w:r w:rsidRPr="00E45A4A">
        <w:rPr>
          <w:rFonts w:ascii="Calibri" w:eastAsia="Calibri" w:hAnsi="Calibri" w:cs="Times New Roman"/>
          <w:lang w:eastAsia="en-US"/>
        </w:rPr>
        <w:t>jméno</w:t>
      </w:r>
      <w:proofErr w:type="gramEnd"/>
      <w:r w:rsidRPr="00E45A4A">
        <w:rPr>
          <w:rFonts w:ascii="Calibri" w:eastAsia="Calibri" w:hAnsi="Calibri" w:cs="Times New Roman"/>
          <w:lang w:eastAsia="en-US"/>
        </w:rPr>
        <w:t xml:space="preserve"> a příjmení:</w:t>
      </w:r>
    </w:p>
    <w:p w:rsidR="00E45A4A" w:rsidRPr="00E45A4A" w:rsidRDefault="00E45A4A" w:rsidP="00E45A4A">
      <w:pPr>
        <w:spacing w:after="0"/>
        <w:rPr>
          <w:rFonts w:ascii="Calibri" w:eastAsia="Calibri" w:hAnsi="Calibri" w:cs="Times New Roman"/>
          <w:lang w:eastAsia="en-US"/>
        </w:rPr>
      </w:pPr>
      <w:r w:rsidRPr="00E45A4A">
        <w:rPr>
          <w:rFonts w:ascii="Calibri" w:eastAsia="Calibri" w:hAnsi="Calibri" w:cs="Times New Roman"/>
          <w:lang w:eastAsia="en-US"/>
        </w:rPr>
        <w:tab/>
      </w:r>
      <w:r w:rsidRPr="00E45A4A">
        <w:rPr>
          <w:rFonts w:ascii="Calibri" w:eastAsia="Calibri" w:hAnsi="Calibri" w:cs="Times New Roman"/>
          <w:lang w:eastAsia="en-US"/>
        </w:rPr>
        <w:tab/>
      </w:r>
      <w:r w:rsidRPr="00E45A4A">
        <w:rPr>
          <w:rFonts w:ascii="Calibri" w:eastAsia="Calibri" w:hAnsi="Calibri" w:cs="Times New Roman"/>
          <w:lang w:eastAsia="en-US"/>
        </w:rPr>
        <w:tab/>
        <w:t xml:space="preserve">    datum narození:</w:t>
      </w:r>
    </w:p>
    <w:p w:rsidR="00E45A4A" w:rsidRPr="00E45A4A" w:rsidRDefault="00E45A4A" w:rsidP="00E45A4A">
      <w:pPr>
        <w:spacing w:after="0"/>
        <w:rPr>
          <w:rFonts w:ascii="Calibri" w:eastAsia="Calibri" w:hAnsi="Calibri" w:cs="Times New Roman"/>
          <w:lang w:eastAsia="en-US"/>
        </w:rPr>
      </w:pPr>
      <w:r w:rsidRPr="00E45A4A">
        <w:rPr>
          <w:rFonts w:ascii="Calibri" w:eastAsia="Calibri" w:hAnsi="Calibri" w:cs="Times New Roman"/>
          <w:lang w:eastAsia="en-US"/>
        </w:rPr>
        <w:tab/>
      </w:r>
      <w:r w:rsidRPr="00E45A4A">
        <w:rPr>
          <w:rFonts w:ascii="Calibri" w:eastAsia="Calibri" w:hAnsi="Calibri" w:cs="Times New Roman"/>
          <w:lang w:eastAsia="en-US"/>
        </w:rPr>
        <w:tab/>
      </w:r>
      <w:r w:rsidRPr="00E45A4A">
        <w:rPr>
          <w:rFonts w:ascii="Calibri" w:eastAsia="Calibri" w:hAnsi="Calibri" w:cs="Times New Roman"/>
          <w:lang w:eastAsia="en-US"/>
        </w:rPr>
        <w:tab/>
        <w:t xml:space="preserve">    místo trvalého pobytu:</w:t>
      </w:r>
    </w:p>
    <w:p w:rsidR="00E45A4A" w:rsidRPr="00E45A4A" w:rsidRDefault="00E45A4A" w:rsidP="00E45A4A">
      <w:pPr>
        <w:spacing w:after="0"/>
        <w:rPr>
          <w:rFonts w:ascii="Calibri" w:eastAsia="Calibri" w:hAnsi="Calibri" w:cs="Times New Roman"/>
          <w:lang w:eastAsia="en-US"/>
        </w:rPr>
      </w:pPr>
      <w:r w:rsidRPr="00E45A4A">
        <w:rPr>
          <w:rFonts w:ascii="Calibri" w:eastAsia="Calibri" w:hAnsi="Calibri" w:cs="Times New Roman"/>
          <w:lang w:eastAsia="en-US"/>
        </w:rPr>
        <w:tab/>
      </w:r>
      <w:r w:rsidRPr="00E45A4A">
        <w:rPr>
          <w:rFonts w:ascii="Calibri" w:eastAsia="Calibri" w:hAnsi="Calibri" w:cs="Times New Roman"/>
          <w:lang w:eastAsia="en-US"/>
        </w:rPr>
        <w:tab/>
      </w:r>
      <w:r w:rsidRPr="00E45A4A">
        <w:rPr>
          <w:rFonts w:ascii="Calibri" w:eastAsia="Calibri" w:hAnsi="Calibri" w:cs="Times New Roman"/>
          <w:lang w:eastAsia="en-US"/>
        </w:rPr>
        <w:tab/>
        <w:t xml:space="preserve">    ověřeno dle </w:t>
      </w:r>
      <w:proofErr w:type="gramStart"/>
      <w:r w:rsidRPr="00E45A4A">
        <w:rPr>
          <w:rFonts w:ascii="Calibri" w:eastAsia="Calibri" w:hAnsi="Calibri" w:cs="Times New Roman"/>
          <w:lang w:eastAsia="en-US"/>
        </w:rPr>
        <w:t>OP</w:t>
      </w:r>
      <w:proofErr w:type="gramEnd"/>
      <w:r w:rsidRPr="00E45A4A">
        <w:rPr>
          <w:rFonts w:ascii="Calibri" w:eastAsia="Calibri" w:hAnsi="Calibri" w:cs="Times New Roman"/>
          <w:lang w:eastAsia="en-US"/>
        </w:rPr>
        <w:t xml:space="preserve"> č.                               vydaného kým                      dne</w:t>
      </w:r>
    </w:p>
    <w:p w:rsidR="00E45A4A" w:rsidRPr="00E45A4A" w:rsidRDefault="00E45A4A" w:rsidP="00E45A4A">
      <w:pPr>
        <w:spacing w:after="0"/>
        <w:rPr>
          <w:rFonts w:ascii="Calibri" w:eastAsia="Calibri" w:hAnsi="Calibri" w:cs="Times New Roman"/>
          <w:lang w:eastAsia="en-US"/>
        </w:rPr>
      </w:pPr>
      <w:r w:rsidRPr="00E45A4A">
        <w:rPr>
          <w:rFonts w:ascii="Calibri" w:eastAsia="Calibri" w:hAnsi="Calibri" w:cs="Times New Roman"/>
          <w:lang w:eastAsia="en-US"/>
        </w:rPr>
        <w:tab/>
      </w:r>
      <w:r w:rsidRPr="00E45A4A">
        <w:rPr>
          <w:rFonts w:ascii="Calibri" w:eastAsia="Calibri" w:hAnsi="Calibri" w:cs="Times New Roman"/>
          <w:lang w:eastAsia="en-US"/>
        </w:rPr>
        <w:tab/>
      </w:r>
      <w:r w:rsidRPr="00E45A4A">
        <w:rPr>
          <w:rFonts w:ascii="Calibri" w:eastAsia="Calibri" w:hAnsi="Calibri" w:cs="Times New Roman"/>
          <w:lang w:eastAsia="en-US"/>
        </w:rPr>
        <w:tab/>
        <w:t xml:space="preserve">    adresa pro doručování (pokud není shodná s bydlištěm):</w:t>
      </w:r>
    </w:p>
    <w:p w:rsidR="00E45A4A" w:rsidRPr="00E45A4A" w:rsidRDefault="00E45A4A" w:rsidP="00E45A4A">
      <w:pPr>
        <w:spacing w:after="0"/>
        <w:rPr>
          <w:rFonts w:ascii="Calibri" w:eastAsia="Calibri" w:hAnsi="Calibri" w:cs="Times New Roman"/>
          <w:lang w:eastAsia="en-US"/>
        </w:rPr>
      </w:pPr>
      <w:r w:rsidRPr="00E45A4A">
        <w:rPr>
          <w:rFonts w:ascii="Calibri" w:eastAsia="Calibri" w:hAnsi="Calibri" w:cs="Times New Roman"/>
          <w:lang w:eastAsia="en-US"/>
        </w:rPr>
        <w:tab/>
      </w:r>
      <w:r w:rsidRPr="00E45A4A">
        <w:rPr>
          <w:rFonts w:ascii="Calibri" w:eastAsia="Calibri" w:hAnsi="Calibri" w:cs="Times New Roman"/>
          <w:lang w:eastAsia="en-US"/>
        </w:rPr>
        <w:tab/>
      </w:r>
      <w:r w:rsidRPr="00E45A4A">
        <w:rPr>
          <w:rFonts w:ascii="Calibri" w:eastAsia="Calibri" w:hAnsi="Calibri" w:cs="Times New Roman"/>
          <w:lang w:eastAsia="en-US"/>
        </w:rPr>
        <w:tab/>
        <w:t xml:space="preserve">    …………………………………………………………………………………………</w:t>
      </w:r>
    </w:p>
    <w:p w:rsidR="00E45A4A" w:rsidRPr="00E45A4A" w:rsidRDefault="00E45A4A" w:rsidP="00E45A4A">
      <w:pPr>
        <w:spacing w:after="0"/>
        <w:rPr>
          <w:rFonts w:ascii="Calibri" w:eastAsia="Calibri" w:hAnsi="Calibri" w:cs="Times New Roman"/>
          <w:lang w:eastAsia="en-US"/>
        </w:rPr>
      </w:pPr>
    </w:p>
    <w:p w:rsidR="00E45A4A" w:rsidRPr="00E45A4A" w:rsidRDefault="00E45A4A" w:rsidP="00E45A4A">
      <w:pPr>
        <w:spacing w:after="0"/>
        <w:rPr>
          <w:rFonts w:ascii="Calibri" w:eastAsia="Calibri" w:hAnsi="Calibri" w:cs="Times New Roman"/>
          <w:b/>
          <w:lang w:eastAsia="en-US"/>
        </w:rPr>
      </w:pPr>
      <w:r w:rsidRPr="00E45A4A">
        <w:rPr>
          <w:rFonts w:ascii="Calibri" w:eastAsia="Calibri" w:hAnsi="Calibri" w:cs="Times New Roman"/>
          <w:b/>
          <w:lang w:eastAsia="en-US"/>
        </w:rPr>
        <w:t>Za Obec Brandov:</w:t>
      </w:r>
    </w:p>
    <w:p w:rsidR="00E45A4A" w:rsidRPr="00E45A4A" w:rsidRDefault="00E45A4A" w:rsidP="00E45A4A">
      <w:pPr>
        <w:spacing w:after="0"/>
        <w:rPr>
          <w:rFonts w:ascii="Calibri" w:eastAsia="Calibri" w:hAnsi="Calibri" w:cs="Times New Roman"/>
          <w:lang w:eastAsia="en-US"/>
        </w:rPr>
      </w:pPr>
    </w:p>
    <w:p w:rsidR="00E45A4A" w:rsidRPr="00E45A4A" w:rsidRDefault="00E45A4A" w:rsidP="00E45A4A">
      <w:pPr>
        <w:spacing w:after="0"/>
        <w:rPr>
          <w:rFonts w:ascii="Calibri" w:eastAsia="Calibri" w:hAnsi="Calibri" w:cs="Times New Roman"/>
          <w:b/>
          <w:lang w:eastAsia="en-US"/>
        </w:rPr>
      </w:pPr>
      <w:r w:rsidRPr="00E45A4A">
        <w:rPr>
          <w:rFonts w:ascii="Calibri" w:eastAsia="Calibri" w:hAnsi="Calibri" w:cs="Times New Roman"/>
          <w:b/>
          <w:lang w:eastAsia="en-US"/>
        </w:rPr>
        <w:t>Obsah ústního jednání:</w:t>
      </w:r>
    </w:p>
    <w:p w:rsidR="00E45A4A" w:rsidRPr="00E45A4A" w:rsidRDefault="00E45A4A" w:rsidP="00E45A4A">
      <w:pPr>
        <w:spacing w:after="0"/>
        <w:rPr>
          <w:rFonts w:ascii="Calibri" w:eastAsia="Calibri" w:hAnsi="Calibri" w:cs="Times New Roman"/>
          <w:b/>
          <w:lang w:eastAsia="en-US"/>
        </w:rPr>
      </w:pPr>
    </w:p>
    <w:p w:rsidR="00E45A4A" w:rsidRPr="00E45A4A" w:rsidRDefault="00E45A4A" w:rsidP="00E45A4A">
      <w:pPr>
        <w:spacing w:after="0"/>
        <w:rPr>
          <w:rFonts w:ascii="Calibri" w:eastAsia="Calibri" w:hAnsi="Calibri" w:cs="Times New Roman"/>
          <w:b/>
          <w:lang w:eastAsia="en-US"/>
        </w:rPr>
      </w:pPr>
      <w:r w:rsidRPr="00E45A4A">
        <w:rPr>
          <w:rFonts w:ascii="Calibri" w:eastAsia="Calibri" w:hAnsi="Calibri" w:cs="Times New Roman"/>
          <w:b/>
          <w:lang w:eastAsia="en-US"/>
        </w:rPr>
        <w:t>Navrhuji:</w:t>
      </w:r>
    </w:p>
    <w:p w:rsidR="00E45A4A" w:rsidRPr="00E45A4A" w:rsidRDefault="00E45A4A" w:rsidP="00E45A4A">
      <w:pPr>
        <w:spacing w:after="0"/>
        <w:rPr>
          <w:rFonts w:ascii="Calibri" w:eastAsia="Calibri" w:hAnsi="Calibri" w:cs="Times New Roman"/>
          <w:b/>
          <w:lang w:eastAsia="en-US"/>
        </w:rPr>
      </w:pPr>
    </w:p>
    <w:p w:rsidR="00E45A4A" w:rsidRPr="00E45A4A" w:rsidRDefault="00E45A4A" w:rsidP="00E45A4A">
      <w:pPr>
        <w:spacing w:after="0"/>
        <w:rPr>
          <w:rFonts w:ascii="Calibri" w:eastAsia="Calibri" w:hAnsi="Calibri" w:cs="Times New Roman"/>
          <w:b/>
          <w:lang w:eastAsia="en-US"/>
        </w:rPr>
      </w:pPr>
      <w:r w:rsidRPr="00E45A4A">
        <w:rPr>
          <w:rFonts w:ascii="Calibri" w:eastAsia="Calibri" w:hAnsi="Calibri" w:cs="Times New Roman"/>
          <w:b/>
          <w:lang w:eastAsia="en-US"/>
        </w:rPr>
        <w:t xml:space="preserve">Jednání bylo ukončeno téhož </w:t>
      </w:r>
      <w:proofErr w:type="gramStart"/>
      <w:r w:rsidRPr="00E45A4A">
        <w:rPr>
          <w:rFonts w:ascii="Calibri" w:eastAsia="Calibri" w:hAnsi="Calibri" w:cs="Times New Roman"/>
          <w:b/>
          <w:lang w:eastAsia="en-US"/>
        </w:rPr>
        <w:t>dne v  …</w:t>
      </w:r>
      <w:proofErr w:type="gramEnd"/>
      <w:r w:rsidRPr="00E45A4A">
        <w:rPr>
          <w:rFonts w:ascii="Calibri" w:eastAsia="Calibri" w:hAnsi="Calibri" w:cs="Times New Roman"/>
          <w:b/>
          <w:lang w:eastAsia="en-US"/>
        </w:rPr>
        <w:t>……………  hod.</w:t>
      </w:r>
    </w:p>
    <w:p w:rsidR="00E45A4A" w:rsidRPr="00E45A4A" w:rsidRDefault="00E45A4A" w:rsidP="00E45A4A">
      <w:pPr>
        <w:spacing w:after="0"/>
        <w:rPr>
          <w:rFonts w:ascii="Calibri" w:eastAsia="Calibri" w:hAnsi="Calibri" w:cs="Times New Roman"/>
          <w:b/>
          <w:lang w:eastAsia="en-US"/>
        </w:rPr>
      </w:pPr>
      <w:r w:rsidRPr="00E45A4A">
        <w:rPr>
          <w:rFonts w:ascii="Calibri" w:eastAsia="Calibri" w:hAnsi="Calibri" w:cs="Times New Roman"/>
          <w:b/>
          <w:lang w:eastAsia="en-US"/>
        </w:rPr>
        <w:t xml:space="preserve">Záznam byl před podpisem hlasitě přečten. Byl vyhotoven v  …………. </w:t>
      </w:r>
      <w:proofErr w:type="gramStart"/>
      <w:r w:rsidRPr="00E45A4A">
        <w:rPr>
          <w:rFonts w:ascii="Calibri" w:eastAsia="Calibri" w:hAnsi="Calibri" w:cs="Times New Roman"/>
          <w:b/>
          <w:lang w:eastAsia="en-US"/>
        </w:rPr>
        <w:t>výtiscích</w:t>
      </w:r>
      <w:proofErr w:type="gramEnd"/>
      <w:r w:rsidRPr="00E45A4A">
        <w:rPr>
          <w:rFonts w:ascii="Calibri" w:eastAsia="Calibri" w:hAnsi="Calibri" w:cs="Times New Roman"/>
          <w:b/>
          <w:lang w:eastAsia="en-US"/>
        </w:rPr>
        <w:t xml:space="preserve"> s platností originálu – jeden pro ……………………………, druhý pro potřeby Obce Brandov.</w:t>
      </w:r>
    </w:p>
    <w:p w:rsidR="00E45A4A" w:rsidRPr="00E45A4A" w:rsidRDefault="00E45A4A" w:rsidP="00E45A4A">
      <w:pPr>
        <w:spacing w:after="0"/>
        <w:rPr>
          <w:rFonts w:ascii="Calibri" w:eastAsia="Calibri" w:hAnsi="Calibri" w:cs="Times New Roman"/>
          <w:b/>
          <w:lang w:eastAsia="en-US"/>
        </w:rPr>
      </w:pPr>
    </w:p>
    <w:p w:rsidR="00E45A4A" w:rsidRPr="00E45A4A" w:rsidRDefault="00E45A4A" w:rsidP="00E45A4A">
      <w:pPr>
        <w:spacing w:after="0"/>
        <w:rPr>
          <w:rFonts w:ascii="Calibri" w:eastAsia="Calibri" w:hAnsi="Calibri" w:cs="Times New Roman"/>
          <w:b/>
          <w:lang w:eastAsia="en-US"/>
        </w:rPr>
      </w:pPr>
      <w:r w:rsidRPr="00E45A4A">
        <w:rPr>
          <w:rFonts w:ascii="Calibri" w:eastAsia="Calibri" w:hAnsi="Calibri" w:cs="Times New Roman"/>
          <w:b/>
          <w:lang w:eastAsia="en-US"/>
        </w:rPr>
        <w:t>Stěžovatel* podatel* zástupce* prohlašují, že vůči obsahu záznamu nemají žádné námitky.</w:t>
      </w:r>
    </w:p>
    <w:p w:rsidR="00E45A4A" w:rsidRPr="00E45A4A" w:rsidRDefault="00E45A4A" w:rsidP="00E45A4A">
      <w:pPr>
        <w:spacing w:after="0"/>
        <w:rPr>
          <w:rFonts w:ascii="Calibri" w:eastAsia="Calibri" w:hAnsi="Calibri" w:cs="Times New Roman"/>
          <w:b/>
          <w:lang w:eastAsia="en-US"/>
        </w:rPr>
      </w:pPr>
      <w:r w:rsidRPr="00E45A4A">
        <w:rPr>
          <w:rFonts w:ascii="Calibri" w:eastAsia="Calibri" w:hAnsi="Calibri" w:cs="Times New Roman"/>
          <w:b/>
          <w:lang w:eastAsia="en-US"/>
        </w:rPr>
        <w:t>Správnost výše uvedeného a převzetí záznamu potvrzují svým podpisem všichni jednání zúčastnění.</w:t>
      </w:r>
    </w:p>
    <w:p w:rsidR="00E45A4A" w:rsidRPr="00E45A4A" w:rsidRDefault="00E45A4A" w:rsidP="00E45A4A">
      <w:pPr>
        <w:spacing w:after="0"/>
        <w:rPr>
          <w:rFonts w:ascii="Calibri" w:eastAsia="Calibri" w:hAnsi="Calibri" w:cs="Times New Roman"/>
          <w:b/>
          <w:lang w:eastAsia="en-US"/>
        </w:rPr>
      </w:pPr>
    </w:p>
    <w:p w:rsidR="00E45A4A" w:rsidRPr="00E45A4A" w:rsidRDefault="00E45A4A" w:rsidP="00E45A4A">
      <w:pPr>
        <w:spacing w:after="0"/>
        <w:rPr>
          <w:rFonts w:ascii="Calibri" w:eastAsia="Calibri" w:hAnsi="Calibri" w:cs="Times New Roman"/>
          <w:lang w:eastAsia="en-US"/>
        </w:rPr>
      </w:pPr>
      <w:r w:rsidRPr="00E45A4A">
        <w:rPr>
          <w:rFonts w:ascii="Calibri" w:eastAsia="Calibri" w:hAnsi="Calibri" w:cs="Times New Roman"/>
          <w:lang w:eastAsia="en-US"/>
        </w:rPr>
        <w:t>Podpisy:</w:t>
      </w:r>
    </w:p>
    <w:p w:rsidR="00E45A4A" w:rsidRPr="00E45A4A" w:rsidRDefault="00E45A4A" w:rsidP="00E45A4A">
      <w:pPr>
        <w:spacing w:after="0"/>
        <w:rPr>
          <w:rFonts w:ascii="Calibri" w:eastAsia="Calibri" w:hAnsi="Calibri" w:cs="Times New Roman"/>
          <w:b/>
          <w:lang w:eastAsia="en-US"/>
        </w:rPr>
      </w:pPr>
    </w:p>
    <w:p w:rsidR="00E45A4A" w:rsidRPr="00E45A4A" w:rsidRDefault="00E45A4A" w:rsidP="00E45A4A">
      <w:pPr>
        <w:spacing w:after="0"/>
        <w:rPr>
          <w:rFonts w:ascii="Calibri" w:eastAsia="Calibri" w:hAnsi="Calibri" w:cs="Times New Roman"/>
          <w:b/>
          <w:lang w:eastAsia="en-US"/>
        </w:rPr>
      </w:pPr>
    </w:p>
    <w:p w:rsidR="00E45A4A" w:rsidRPr="00E45A4A" w:rsidRDefault="00E45A4A" w:rsidP="00E45A4A">
      <w:pPr>
        <w:spacing w:after="0"/>
        <w:rPr>
          <w:rFonts w:ascii="Calibri" w:eastAsia="Calibri" w:hAnsi="Calibri" w:cs="Times New Roman"/>
          <w:b/>
          <w:lang w:eastAsia="en-US"/>
        </w:rPr>
      </w:pPr>
    </w:p>
    <w:p w:rsidR="00E45A4A" w:rsidRPr="00E45A4A" w:rsidRDefault="00E45A4A" w:rsidP="00E45A4A">
      <w:pPr>
        <w:rPr>
          <w:rFonts w:ascii="Calibri" w:eastAsia="Calibri" w:hAnsi="Calibri" w:cs="Times New Roman"/>
          <w:b/>
          <w:lang w:eastAsia="en-US"/>
        </w:rPr>
      </w:pPr>
      <w:r w:rsidRPr="00E45A4A">
        <w:rPr>
          <w:rFonts w:ascii="Calibri" w:eastAsia="Calibri" w:hAnsi="Calibri" w:cs="Times New Roman"/>
          <w:b/>
          <w:lang w:eastAsia="en-US"/>
        </w:rPr>
        <w:tab/>
      </w:r>
      <w:r w:rsidRPr="00E45A4A">
        <w:rPr>
          <w:rFonts w:ascii="Calibri" w:eastAsia="Calibri" w:hAnsi="Calibri" w:cs="Times New Roman"/>
          <w:b/>
          <w:lang w:eastAsia="en-US"/>
        </w:rPr>
        <w:tab/>
      </w:r>
      <w:r w:rsidRPr="00E45A4A">
        <w:rPr>
          <w:rFonts w:ascii="Calibri" w:eastAsia="Calibri" w:hAnsi="Calibri" w:cs="Times New Roman"/>
          <w:b/>
          <w:lang w:eastAsia="en-US"/>
        </w:rPr>
        <w:tab/>
      </w:r>
      <w:r w:rsidRPr="00E45A4A">
        <w:rPr>
          <w:rFonts w:ascii="Calibri" w:eastAsia="Calibri" w:hAnsi="Calibri" w:cs="Times New Roman"/>
          <w:b/>
          <w:lang w:eastAsia="en-US"/>
        </w:rPr>
        <w:tab/>
      </w:r>
    </w:p>
    <w:p w:rsidR="00E45A4A" w:rsidRPr="00E45A4A" w:rsidRDefault="00E45A4A" w:rsidP="00E45A4A">
      <w:pPr>
        <w:jc w:val="center"/>
        <w:rPr>
          <w:rFonts w:ascii="Calibri" w:eastAsia="Calibri" w:hAnsi="Calibri" w:cs="Times New Roman"/>
          <w:b/>
          <w:sz w:val="28"/>
          <w:szCs w:val="28"/>
          <w:lang w:eastAsia="en-US"/>
        </w:rPr>
      </w:pPr>
    </w:p>
    <w:p w:rsidR="00ED4D14" w:rsidRDefault="00ED4D14">
      <w:pPr>
        <w:spacing w:after="0" w:line="240" w:lineRule="auto"/>
        <w:jc w:val="both"/>
        <w:rPr>
          <w:rFonts w:ascii="Bookman Old Style" w:eastAsia="Bookman Old Style" w:hAnsi="Bookman Old Style" w:cs="Bookman Old Style"/>
          <w:i/>
          <w:color w:val="FF0000"/>
        </w:rPr>
      </w:pPr>
    </w:p>
    <w:sectPr w:rsidR="00ED4D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2CA9"/>
    <w:multiLevelType w:val="multilevel"/>
    <w:tmpl w:val="1124D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250EE5"/>
    <w:multiLevelType w:val="hybridMultilevel"/>
    <w:tmpl w:val="1F64A3A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30684E28"/>
    <w:multiLevelType w:val="multilevel"/>
    <w:tmpl w:val="430691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9B085A"/>
    <w:multiLevelType w:val="hybridMultilevel"/>
    <w:tmpl w:val="567C59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F69537C"/>
    <w:multiLevelType w:val="multilevel"/>
    <w:tmpl w:val="E7567B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4FB1D02"/>
    <w:multiLevelType w:val="multilevel"/>
    <w:tmpl w:val="F6FCBB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B4441A6"/>
    <w:multiLevelType w:val="multilevel"/>
    <w:tmpl w:val="9976E6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6"/>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D14"/>
    <w:rsid w:val="000C6241"/>
    <w:rsid w:val="00433D3A"/>
    <w:rsid w:val="004541DE"/>
    <w:rsid w:val="009F168C"/>
    <w:rsid w:val="00AE05C7"/>
    <w:rsid w:val="00DD1E78"/>
    <w:rsid w:val="00E45A4A"/>
    <w:rsid w:val="00ED4D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541D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41DE"/>
    <w:rPr>
      <w:rFonts w:ascii="Tahoma" w:hAnsi="Tahoma" w:cs="Tahoma"/>
      <w:sz w:val="16"/>
      <w:szCs w:val="16"/>
    </w:rPr>
  </w:style>
  <w:style w:type="character" w:styleId="Hypertextovodkaz">
    <w:name w:val="Hyperlink"/>
    <w:basedOn w:val="Standardnpsmoodstavce"/>
    <w:uiPriority w:val="99"/>
    <w:unhideWhenUsed/>
    <w:rsid w:val="00AE05C7"/>
    <w:rPr>
      <w:color w:val="0000FF" w:themeColor="hyperlink"/>
      <w:u w:val="single"/>
    </w:rPr>
  </w:style>
  <w:style w:type="paragraph" w:styleId="Odstavecseseznamem">
    <w:name w:val="List Paragraph"/>
    <w:basedOn w:val="Normln"/>
    <w:uiPriority w:val="34"/>
    <w:qFormat/>
    <w:rsid w:val="009F16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541D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41DE"/>
    <w:rPr>
      <w:rFonts w:ascii="Tahoma" w:hAnsi="Tahoma" w:cs="Tahoma"/>
      <w:sz w:val="16"/>
      <w:szCs w:val="16"/>
    </w:rPr>
  </w:style>
  <w:style w:type="character" w:styleId="Hypertextovodkaz">
    <w:name w:val="Hyperlink"/>
    <w:basedOn w:val="Standardnpsmoodstavce"/>
    <w:uiPriority w:val="99"/>
    <w:unhideWhenUsed/>
    <w:rsid w:val="00AE05C7"/>
    <w:rPr>
      <w:color w:val="0000FF" w:themeColor="hyperlink"/>
      <w:u w:val="single"/>
    </w:rPr>
  </w:style>
  <w:style w:type="paragraph" w:styleId="Odstavecseseznamem">
    <w:name w:val="List Paragraph"/>
    <w:basedOn w:val="Normln"/>
    <w:uiPriority w:val="34"/>
    <w:qFormat/>
    <w:rsid w:val="009F1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brandov@volny.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oubrandov@volny.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oubrandov@volny.cz" TargetMode="External"/><Relationship Id="rId5" Type="http://schemas.openxmlformats.org/officeDocument/2006/relationships/webSettings" Target="webSettings.xml"/><Relationship Id="rId10" Type="http://schemas.openxmlformats.org/officeDocument/2006/relationships/hyperlink" Target="mailto:oubrandov@volny.cz" TargetMode="External"/><Relationship Id="rId4" Type="http://schemas.openxmlformats.org/officeDocument/2006/relationships/settings" Target="settings.xml"/><Relationship Id="rId9" Type="http://schemas.openxmlformats.org/officeDocument/2006/relationships/hyperlink" Target="http://ftp.aspi.cz/aspi/vestniky/2013/VV-2013.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29</Pages>
  <Words>10208</Words>
  <Characters>60231</Characters>
  <Application>Microsoft Office Word</Application>
  <DocSecurity>0</DocSecurity>
  <Lines>501</Lines>
  <Paragraphs>140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starosta</dc:creator>
  <cp:lastModifiedBy>starosta</cp:lastModifiedBy>
  <cp:revision>5</cp:revision>
  <cp:lastPrinted>2015-02-25T12:09:00Z</cp:lastPrinted>
  <dcterms:created xsi:type="dcterms:W3CDTF">2015-02-23T15:21:00Z</dcterms:created>
  <dcterms:modified xsi:type="dcterms:W3CDTF">2015-03-02T08:37:00Z</dcterms:modified>
</cp:coreProperties>
</file>